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F45A3" w14:textId="77777777" w:rsidR="000D59F8" w:rsidRDefault="000D59F8">
      <w:pPr>
        <w:rPr>
          <w:sz w:val="2"/>
        </w:rPr>
      </w:pPr>
    </w:p>
    <w:p w14:paraId="350F6278" w14:textId="77777777" w:rsidR="005B77DD" w:rsidRPr="00B04E98" w:rsidRDefault="005B77DD" w:rsidP="005B6695">
      <w:pPr>
        <w:ind w:left="3544"/>
        <w:jc w:val="center"/>
      </w:pPr>
      <w:r w:rsidRPr="00B04E98">
        <w:t>Утверждена</w:t>
      </w:r>
    </w:p>
    <w:p w14:paraId="2A4170C8" w14:textId="77777777" w:rsidR="00C826C4" w:rsidRPr="00B04E98" w:rsidRDefault="00C826C4" w:rsidP="005B6695">
      <w:pPr>
        <w:ind w:left="3544"/>
        <w:jc w:val="center"/>
      </w:pPr>
      <w:r w:rsidRPr="00B04E98">
        <w:rPr>
          <w:u w:val="single"/>
        </w:rPr>
        <w:t>Постановление администрации Новокубанского городского поселения Новокубанского района</w:t>
      </w:r>
    </w:p>
    <w:p w14:paraId="2B9084AB" w14:textId="77777777" w:rsidR="00C826C4" w:rsidRPr="00B04E98" w:rsidRDefault="00C826C4" w:rsidP="005B6695">
      <w:pPr>
        <w:ind w:left="3544"/>
        <w:jc w:val="center"/>
      </w:pPr>
    </w:p>
    <w:p w14:paraId="623E700E" w14:textId="5074B7B2" w:rsidR="005B77DD" w:rsidRDefault="005B77DD" w:rsidP="005B6695">
      <w:pPr>
        <w:ind w:left="3544"/>
        <w:jc w:val="center"/>
      </w:pPr>
      <w:r w:rsidRPr="00B04E98">
        <w:t>(наименование документа об утверждении, включая наименования органов государственной власти или органов местного самоуправления, принявших решение об утверждении схемы или подписавших соглашение о перераспределении земельных участков)</w:t>
      </w:r>
    </w:p>
    <w:p w14:paraId="28B7F537" w14:textId="77777777" w:rsidR="00A71D6F" w:rsidRPr="00B04E98" w:rsidRDefault="00A71D6F" w:rsidP="005B6695">
      <w:pPr>
        <w:ind w:left="3544"/>
        <w:jc w:val="center"/>
      </w:pPr>
    </w:p>
    <w:p w14:paraId="105DC46C" w14:textId="37659E3F" w:rsidR="005B77DD" w:rsidRPr="00A71D6F" w:rsidRDefault="005B77DD" w:rsidP="005B6695">
      <w:pPr>
        <w:ind w:left="3544"/>
        <w:jc w:val="center"/>
        <w:rPr>
          <w:u w:val="single"/>
          <w:lang w:val="en-US"/>
        </w:rPr>
      </w:pPr>
      <w:r w:rsidRPr="00B04E98">
        <w:t xml:space="preserve">от </w:t>
      </w:r>
      <w:r w:rsidR="00A71D6F">
        <w:rPr>
          <w:u w:val="single"/>
          <w:lang w:val="en-US"/>
        </w:rPr>
        <w:t>__________________</w:t>
      </w:r>
      <w:r w:rsidRPr="00B04E98">
        <w:t xml:space="preserve"> № </w:t>
      </w:r>
      <w:r w:rsidR="00A71D6F">
        <w:rPr>
          <w:u w:val="single"/>
          <w:lang w:val="en-US"/>
        </w:rPr>
        <w:t>__________</w:t>
      </w:r>
    </w:p>
    <w:p w14:paraId="0D685716" w14:textId="77777777" w:rsidR="00C826C4" w:rsidRPr="0013777E" w:rsidRDefault="00C826C4" w:rsidP="00C826C4">
      <w:pPr>
        <w:ind w:left="1985"/>
        <w:rPr>
          <w:sz w:val="20"/>
          <w:szCs w:val="20"/>
          <w:u w:val="single"/>
        </w:rPr>
      </w:pPr>
    </w:p>
    <w:p w14:paraId="76E19CDD" w14:textId="77777777" w:rsidR="004156D3" w:rsidRDefault="00C826C4" w:rsidP="00C826C4">
      <w:pPr>
        <w:jc w:val="center"/>
      </w:pPr>
      <w:r w:rsidRPr="0013777E">
        <w:t>Схема расположения земельного участка или</w:t>
      </w:r>
      <w:r w:rsidR="004156D3">
        <w:t xml:space="preserve"> земельных участков</w:t>
      </w:r>
    </w:p>
    <w:p w14:paraId="484BBB21" w14:textId="77777777" w:rsidR="00C826C4" w:rsidRPr="0013777E" w:rsidRDefault="00C826C4" w:rsidP="00C826C4">
      <w:pPr>
        <w:jc w:val="center"/>
      </w:pPr>
      <w:r w:rsidRPr="0013777E">
        <w:t>на кадастровом плане территории</w:t>
      </w:r>
    </w:p>
    <w:tbl>
      <w:tblPr>
        <w:tblW w:w="964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39"/>
        <w:gridCol w:w="3230"/>
      </w:tblGrid>
      <w:tr w:rsidR="00C826C4" w:rsidRPr="005B4876" w14:paraId="6F517241" w14:textId="77777777" w:rsidTr="000B1CF8">
        <w:trPr>
          <w:trHeight w:val="27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1C56A9BF" w14:textId="77777777" w:rsidR="00A6292B" w:rsidRDefault="00C826C4" w:rsidP="00DE3805">
            <w:pPr>
              <w:jc w:val="both"/>
              <w:rPr>
                <w:u w:val="single"/>
              </w:rPr>
            </w:pPr>
            <w:r w:rsidRPr="00C826C4">
              <w:t>Условный номер земельного участка</w:t>
            </w:r>
            <w:r w:rsidR="0013777E">
              <w:t xml:space="preserve"> </w:t>
            </w:r>
            <w:r w:rsidR="00C254FA" w:rsidRPr="00C826C4">
              <w:rPr>
                <w:u w:val="single"/>
              </w:rPr>
              <w:t>–</w:t>
            </w:r>
          </w:p>
          <w:p w14:paraId="43BAC62D" w14:textId="77777777" w:rsidR="00AF6E08" w:rsidRDefault="0013777E" w:rsidP="00DE3805">
            <w:pPr>
              <w:jc w:val="both"/>
            </w:pPr>
            <w:r w:rsidRPr="00503202">
              <w:t>(указывается в случае,</w:t>
            </w:r>
            <w:r w:rsidR="00503202">
              <w:t xml:space="preserve"> </w:t>
            </w:r>
            <w:r w:rsidRPr="00503202">
              <w:t>если предусматривается образование двух и более земельных участков)</w:t>
            </w:r>
            <w:r w:rsidR="008A2570">
              <w:t xml:space="preserve"> </w:t>
            </w:r>
          </w:p>
        </w:tc>
      </w:tr>
      <w:tr w:rsidR="00C826C4" w:rsidRPr="005B4876" w14:paraId="1FDF049B" w14:textId="77777777" w:rsidTr="000B1CF8">
        <w:trPr>
          <w:trHeight w:val="3099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22991383" w14:textId="77777777" w:rsidR="0013777E" w:rsidRPr="00C826C4" w:rsidRDefault="00C826C4" w:rsidP="0013777E">
            <w:pPr>
              <w:jc w:val="both"/>
            </w:pPr>
            <w:r w:rsidRPr="00C826C4">
              <w:t xml:space="preserve">Площадь земельного участка </w:t>
            </w:r>
            <w:r>
              <w:rPr>
                <w:u w:val="single"/>
              </w:rPr>
              <w:t>2281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  <w:p w14:paraId="658E51A5" w14:textId="77777777" w:rsidR="0013777E" w:rsidRPr="0013777E" w:rsidRDefault="0013777E" w:rsidP="0013777E">
            <w:pPr>
              <w:jc w:val="both"/>
              <w:rPr>
                <w:vertAlign w:val="superscript"/>
              </w:rPr>
            </w:pPr>
            <w:r w:rsidRPr="0013777E">
              <w:t>(указывается проектная площадь образуемого земельного участка, вычисленная с использованием технологических и программных средств, в том числе размещенных на официальном сайте федерального органа исполнительной власти,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в информационно-телекоммуникационной сети «Интернет» (далее - официальный сайт),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C4331B" w:rsidRPr="005B4876" w14:paraId="6DBF51DF" w14:textId="77777777" w:rsidTr="000B1CF8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C063BB" w14:textId="77777777"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EEA53" w14:textId="77777777" w:rsidR="00C4331B" w:rsidRDefault="00C4331B" w:rsidP="00C826C4">
            <w:pPr>
              <w:jc w:val="center"/>
            </w:pPr>
            <w:r w:rsidRPr="00C826C4">
              <w:t>Координаты, м</w:t>
            </w:r>
          </w:p>
          <w:p w14:paraId="5B3079D9" w14:textId="77777777" w:rsidR="0013777E" w:rsidRPr="0013777E" w:rsidRDefault="0013777E" w:rsidP="00914F35">
            <w:pPr>
              <w:spacing w:after="60"/>
              <w:jc w:val="both"/>
            </w:pPr>
            <w:r w:rsidRPr="0013777E">
              <w:t>(указываются в случае подготовки схемы расположения земельного участка с использованием технологических и программных средств, в том числе размещенных на официальном сайте.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C4331B" w:rsidRPr="005B4876" w14:paraId="5D2A750B" w14:textId="77777777" w:rsidTr="000B1CF8">
        <w:trPr>
          <w:trHeight w:val="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B4C242" w14:textId="77777777" w:rsidR="00C4331B" w:rsidRPr="00C826C4" w:rsidRDefault="00C4331B" w:rsidP="00C826C4">
            <w:pPr>
              <w:jc w:val="center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4DB2" w14:textId="77777777" w:rsidR="00C4331B" w:rsidRPr="00C826C4" w:rsidRDefault="00C4331B" w:rsidP="00736945">
            <w:pPr>
              <w:spacing w:before="60" w:after="60"/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EA78D6" w14:textId="77777777" w:rsidR="00C4331B" w:rsidRPr="00C826C4" w:rsidRDefault="00C4331B" w:rsidP="00736945">
            <w:pPr>
              <w:spacing w:before="60" w:after="60"/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14:paraId="7A3778C1" w14:textId="77777777" w:rsidTr="000B1CF8">
        <w:trPr>
          <w:trHeight w:val="2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15E4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9F12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86E2C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3</w:t>
            </w:r>
          </w:p>
        </w:tc>
      </w:tr>
      <w:tr w:rsidR="0038624B" w:rsidRPr="005B4876" w14:paraId="3834185A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07E19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53D5" w14:textId="77777777" w:rsidR="0038624B" w:rsidRPr="00C826C4" w:rsidRDefault="0038624B" w:rsidP="00C826C4">
            <w:pPr>
              <w:contextualSpacing/>
              <w:jc w:val="center"/>
            </w:pPr>
            <w:r>
              <w:t>487757.10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A6E88B" w14:textId="77777777" w:rsidR="0038624B" w:rsidRPr="00C826C4" w:rsidRDefault="0038624B" w:rsidP="00C826C4">
            <w:pPr>
              <w:contextualSpacing/>
              <w:jc w:val="center"/>
            </w:pPr>
            <w:r>
              <w:t>2302794.34</w:t>
            </w:r>
          </w:p>
        </w:tc>
      </w:tr>
      <w:tr w:rsidR="0038624B" w:rsidRPr="005B4876" w14:paraId="31DAF66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71833" w14:textId="77777777" w:rsidR="0038624B" w:rsidRPr="00C826C4" w:rsidRDefault="0038624B" w:rsidP="00C826C4">
            <w:pPr>
              <w:contextualSpacing/>
              <w:jc w:val="center"/>
            </w:pPr>
            <w: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83EC2" w14:textId="77777777" w:rsidR="0038624B" w:rsidRPr="00C826C4" w:rsidRDefault="0038624B" w:rsidP="00C826C4">
            <w:pPr>
              <w:contextualSpacing/>
              <w:jc w:val="center"/>
            </w:pPr>
            <w:r>
              <w:t>487765.47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1DC7755" w14:textId="77777777" w:rsidR="0038624B" w:rsidRPr="00C826C4" w:rsidRDefault="0038624B" w:rsidP="00C826C4">
            <w:pPr>
              <w:contextualSpacing/>
              <w:jc w:val="center"/>
            </w:pPr>
            <w:r>
              <w:t>2302810.56</w:t>
            </w:r>
          </w:p>
        </w:tc>
      </w:tr>
      <w:tr w:rsidR="0038624B" w:rsidRPr="005B4876" w14:paraId="648318ED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CD239" w14:textId="77777777" w:rsidR="0038624B" w:rsidRPr="00C826C4" w:rsidRDefault="0038624B" w:rsidP="00C826C4">
            <w:pPr>
              <w:contextualSpacing/>
              <w:jc w:val="center"/>
            </w:pPr>
            <w: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99CA4" w14:textId="77777777" w:rsidR="0038624B" w:rsidRPr="00C826C4" w:rsidRDefault="0038624B" w:rsidP="00C826C4">
            <w:pPr>
              <w:contextualSpacing/>
              <w:jc w:val="center"/>
            </w:pPr>
            <w:r>
              <w:t>487739.45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C4B0170" w14:textId="77777777" w:rsidR="0038624B" w:rsidRPr="00C826C4" w:rsidRDefault="0038624B" w:rsidP="00C826C4">
            <w:pPr>
              <w:contextualSpacing/>
              <w:jc w:val="center"/>
            </w:pPr>
            <w:r>
              <w:t>2302825.74</w:t>
            </w:r>
          </w:p>
        </w:tc>
      </w:tr>
      <w:tr w:rsidR="0038624B" w:rsidRPr="005B4876" w14:paraId="0E0C0F6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02407" w14:textId="77777777" w:rsidR="0038624B" w:rsidRPr="00C826C4" w:rsidRDefault="0038624B" w:rsidP="00C826C4">
            <w:pPr>
              <w:contextualSpacing/>
              <w:jc w:val="center"/>
            </w:pPr>
            <w: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2D18C" w14:textId="77777777" w:rsidR="0038624B" w:rsidRPr="00C826C4" w:rsidRDefault="0038624B" w:rsidP="00C826C4">
            <w:pPr>
              <w:contextualSpacing/>
              <w:jc w:val="center"/>
            </w:pPr>
            <w:r>
              <w:t>487738.07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F3DB9C1" w14:textId="77777777" w:rsidR="0038624B" w:rsidRPr="00C826C4" w:rsidRDefault="0038624B" w:rsidP="00C826C4">
            <w:pPr>
              <w:contextualSpacing/>
              <w:jc w:val="center"/>
            </w:pPr>
            <w:r>
              <w:t>2302823.49</w:t>
            </w:r>
          </w:p>
        </w:tc>
      </w:tr>
      <w:tr w:rsidR="0038624B" w:rsidRPr="005B4876" w14:paraId="341FC76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7F101" w14:textId="77777777" w:rsidR="0038624B" w:rsidRPr="00C826C4" w:rsidRDefault="0038624B" w:rsidP="00C826C4">
            <w:pPr>
              <w:contextualSpacing/>
              <w:jc w:val="center"/>
            </w:pPr>
            <w: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5A69A" w14:textId="77777777" w:rsidR="0038624B" w:rsidRPr="00C826C4" w:rsidRDefault="0038624B" w:rsidP="00C826C4">
            <w:pPr>
              <w:contextualSpacing/>
              <w:jc w:val="center"/>
            </w:pPr>
            <w:r>
              <w:t>487710.13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3F549DF" w14:textId="77777777" w:rsidR="0038624B" w:rsidRPr="00C826C4" w:rsidRDefault="0038624B" w:rsidP="00C826C4">
            <w:pPr>
              <w:contextualSpacing/>
              <w:jc w:val="center"/>
            </w:pPr>
            <w:r>
              <w:t>2302844.84</w:t>
            </w:r>
          </w:p>
        </w:tc>
      </w:tr>
      <w:tr w:rsidR="0038624B" w:rsidRPr="005B4876" w14:paraId="36030C8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0A623" w14:textId="77777777" w:rsidR="0038624B" w:rsidRPr="00C826C4" w:rsidRDefault="0038624B" w:rsidP="00C826C4">
            <w:pPr>
              <w:contextualSpacing/>
              <w:jc w:val="center"/>
            </w:pPr>
            <w: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254A5" w14:textId="77777777" w:rsidR="0038624B" w:rsidRPr="00C826C4" w:rsidRDefault="0038624B" w:rsidP="00C826C4">
            <w:pPr>
              <w:contextualSpacing/>
              <w:jc w:val="center"/>
            </w:pPr>
            <w:r>
              <w:t>487702.63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A56262A" w14:textId="77777777" w:rsidR="0038624B" w:rsidRPr="00C826C4" w:rsidRDefault="0038624B" w:rsidP="00C826C4">
            <w:pPr>
              <w:contextualSpacing/>
              <w:jc w:val="center"/>
            </w:pPr>
            <w:r>
              <w:t>2302833.41</w:t>
            </w:r>
          </w:p>
        </w:tc>
      </w:tr>
      <w:tr w:rsidR="0038624B" w:rsidRPr="005B4876" w14:paraId="7729073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34BEA" w14:textId="77777777" w:rsidR="0038624B" w:rsidRPr="00C826C4" w:rsidRDefault="0038624B" w:rsidP="00C826C4">
            <w:pPr>
              <w:contextualSpacing/>
              <w:jc w:val="center"/>
            </w:pPr>
            <w: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41970" w14:textId="77777777" w:rsidR="0038624B" w:rsidRPr="00C826C4" w:rsidRDefault="0038624B" w:rsidP="00C826C4">
            <w:pPr>
              <w:contextualSpacing/>
              <w:jc w:val="center"/>
            </w:pPr>
            <w:r>
              <w:t>487700.72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9D0B7D4" w14:textId="77777777" w:rsidR="0038624B" w:rsidRPr="00C826C4" w:rsidRDefault="0038624B" w:rsidP="00C826C4">
            <w:pPr>
              <w:contextualSpacing/>
              <w:jc w:val="center"/>
            </w:pPr>
            <w:r>
              <w:t>2302822.12</w:t>
            </w:r>
          </w:p>
        </w:tc>
      </w:tr>
      <w:tr w:rsidR="0038624B" w:rsidRPr="005B4876" w14:paraId="1F01566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5F86E" w14:textId="77777777" w:rsidR="0038624B" w:rsidRPr="00C826C4" w:rsidRDefault="0038624B" w:rsidP="00C826C4">
            <w:pPr>
              <w:contextualSpacing/>
              <w:jc w:val="center"/>
            </w:pPr>
            <w: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88A20" w14:textId="77777777" w:rsidR="0038624B" w:rsidRPr="00C826C4" w:rsidRDefault="0038624B" w:rsidP="00C826C4">
            <w:pPr>
              <w:contextualSpacing/>
              <w:jc w:val="center"/>
            </w:pPr>
            <w:r>
              <w:t>487708.11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477B256" w14:textId="77777777" w:rsidR="0038624B" w:rsidRPr="00C826C4" w:rsidRDefault="0038624B" w:rsidP="00C826C4">
            <w:pPr>
              <w:contextualSpacing/>
              <w:jc w:val="center"/>
            </w:pPr>
            <w:r>
              <w:t>2302785.51</w:t>
            </w:r>
          </w:p>
        </w:tc>
      </w:tr>
      <w:tr w:rsidR="0038624B" w:rsidRPr="005B4876" w14:paraId="1FF74EA2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B5F25" w14:textId="77777777" w:rsidR="0038624B" w:rsidRPr="00C826C4" w:rsidRDefault="0038624B" w:rsidP="00C826C4">
            <w:pPr>
              <w:contextualSpacing/>
              <w:jc w:val="center"/>
            </w:pPr>
            <w: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BFBE" w14:textId="77777777" w:rsidR="0038624B" w:rsidRPr="00C826C4" w:rsidRDefault="0038624B" w:rsidP="00C826C4">
            <w:pPr>
              <w:contextualSpacing/>
              <w:jc w:val="center"/>
            </w:pPr>
            <w:r>
              <w:t>487719.20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C91C9CC" w14:textId="77777777" w:rsidR="0038624B" w:rsidRPr="00C826C4" w:rsidRDefault="0038624B" w:rsidP="00C826C4">
            <w:pPr>
              <w:contextualSpacing/>
              <w:jc w:val="center"/>
            </w:pPr>
            <w:r>
              <w:t>2302786.32</w:t>
            </w:r>
          </w:p>
        </w:tc>
      </w:tr>
      <w:tr w:rsidR="0038624B" w:rsidRPr="005B4876" w14:paraId="4BEADAF4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0672E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330BE" w14:textId="77777777" w:rsidR="0038624B" w:rsidRPr="00C826C4" w:rsidRDefault="0038624B" w:rsidP="00C826C4">
            <w:pPr>
              <w:contextualSpacing/>
              <w:jc w:val="center"/>
            </w:pPr>
            <w:r>
              <w:t>487757.10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C01CB8E" w14:textId="77777777" w:rsidR="0038624B" w:rsidRPr="00C826C4" w:rsidRDefault="0038624B" w:rsidP="00C826C4">
            <w:pPr>
              <w:contextualSpacing/>
              <w:jc w:val="center"/>
            </w:pPr>
            <w:r>
              <w:t>2302794.34</w:t>
            </w:r>
          </w:p>
        </w:tc>
      </w:tr>
      <w:tr w:rsidR="00C225A0" w:rsidRPr="00C225A0" w14:paraId="33A3F8D3" w14:textId="77777777" w:rsidTr="000B1CF8">
        <w:trPr>
          <w:trHeight w:val="20"/>
        </w:trPr>
        <w:tc>
          <w:tcPr>
            <w:tcW w:w="29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0BDEB0B7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2E096F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762CE6ED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348D91B1" w14:textId="77777777" w:rsidR="008A19AA" w:rsidRDefault="008A19AA" w:rsidP="002E69BF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4510A40E" w14:textId="77777777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14:paraId="361B0161" w14:textId="77777777"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32640" behindDoc="0" locked="0" layoutInCell="1" allowOverlap="1" wp14:anchorId="114796A4" wp14:editId="026ABE2A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14:paraId="348F7028" w14:textId="77777777" w:rsidTr="00C4331B">
        <w:trPr>
          <w:trHeight w:val="13299"/>
        </w:trPr>
        <w:tc>
          <w:tcPr>
            <w:tcW w:w="9639" w:type="dxa"/>
            <w:tcBorders>
              <w:top w:val="nil"/>
              <w:bottom w:val="nil"/>
            </w:tcBorders>
          </w:tcPr>
          <w:p w14:paraId="2A72814F" w14:textId="60F3DD6A" w:rsidR="00F80B87" w:rsidRDefault="00000000" w:rsidP="00C4331B">
            <w:pPr>
              <w:jc w:val="center"/>
            </w:pPr>
            <w:r>
              <w:rPr>
                <w:noProof/>
              </w:rPr>
              <w:pict w14:anchorId="540E07A8">
                <v:shape id="Rab6729766f8b4702" o:spid="_x0000_s2514" style="position:absolute;left:0;text-align:left;margin-left:26.8pt;margin-top:121pt;width:6in;height:371pt;z-index:-251682816;mso-position-horizontal-relative:page;mso-position-vertical-relative:page" coordsize="" o:spt="100" adj="0,,0" path="">
                  <v:stroke joinstyle="round"/>
                  <v:imagedata r:id="rId9" o:title=""/>
                  <v:formulas/>
                  <v:path o:connecttype="segments"/>
                  <w10:wrap anchorx="page" anchory="page"/>
                </v:shape>
              </w:pict>
            </w:r>
            <w:r>
              <w:rPr>
                <w:noProof/>
              </w:rPr>
              <w:pict w14:anchorId="39488CEE">
                <v:line id="_x0000_s2513" style="position:absolute;left:0;text-align:left;flip:x y;z-index:251634688;mso-position-horizontal-relative:text;mso-position-vertical-relative:text" from="215.85pt,212.25pt" to="254.2pt,192.5pt" strokeweight=".57pt"/>
              </w:pict>
            </w:r>
            <w:r>
              <w:rPr>
                <w:noProof/>
              </w:rPr>
              <w:pict w14:anchorId="2F534939">
                <v:line id="_x0000_s2512" style="position:absolute;left:0;text-align:left;flip:x y;z-index:251635712;mso-position-horizontal-relative:text;mso-position-vertical-relative:text" from="254.2pt,192.5pt" to="290.05pt,253.95pt" strokeweight=".57pt"/>
              </w:pict>
            </w:r>
            <w:r>
              <w:rPr>
                <w:noProof/>
              </w:rPr>
              <w:pict w14:anchorId="292CE37B">
                <v:line id="_x0000_s2511" style="position:absolute;left:0;text-align:left;flip:x y;z-index:251636736;mso-position-horizontal-relative:text;mso-position-vertical-relative:text" from="290.05pt,253.95pt" to="284.7pt,257.2pt" strokeweight=".57pt"/>
              </w:pict>
            </w:r>
            <w:r>
              <w:rPr>
                <w:noProof/>
              </w:rPr>
              <w:pict w14:anchorId="3A1F9C02">
                <v:line id="_x0000_s2510" style="position:absolute;left:0;text-align:left;flip:x y;z-index:251637760;mso-position-horizontal-relative:text;mso-position-vertical-relative:text" from="284.7pt,257.2pt" to="335.15pt,323.2pt" strokeweight=".57pt"/>
              </w:pict>
            </w:r>
            <w:r>
              <w:rPr>
                <w:noProof/>
              </w:rPr>
              <w:pict w14:anchorId="69B0C6A6">
                <v:line id="_x0000_s2509" style="position:absolute;left:0;text-align:left;flip:x y;z-index:251638784;mso-position-horizontal-relative:text;mso-position-vertical-relative:text" from="335.15pt,323.2pt" to="308.15pt,340.9pt" strokeweight=".57pt"/>
              </w:pict>
            </w:r>
            <w:r>
              <w:rPr>
                <w:noProof/>
              </w:rPr>
              <w:pict w14:anchorId="3DC1CAE9">
                <v:line id="_x0000_s2508" style="position:absolute;left:0;text-align:left;flip:x y;z-index:251639808;mso-position-horizontal-relative:text;mso-position-vertical-relative:text" from="308.15pt,340.9pt" to="281.5pt,345.45pt" strokeweight=".57pt"/>
              </w:pict>
            </w:r>
            <w:r>
              <w:rPr>
                <w:noProof/>
              </w:rPr>
              <w:pict w14:anchorId="4E92291B">
                <v:line id="_x0000_s2507" style="position:absolute;left:0;text-align:left;flip:x y;z-index:251640832;mso-position-horizontal-relative:text;mso-position-vertical-relative:text" from="281.5pt,345.45pt" to="195pt,327.95pt" strokeweight=".57pt"/>
              </w:pict>
            </w:r>
            <w:r>
              <w:rPr>
                <w:noProof/>
              </w:rPr>
              <w:pict w14:anchorId="583FD031">
                <v:line id="_x0000_s2506" style="position:absolute;left:0;text-align:left;flip:x y;z-index:251641856;mso-position-horizontal-relative:text;mso-position-vertical-relative:text" from="195pt,327.95pt" to="196.9pt,301.8pt" strokeweight=".57pt"/>
              </w:pict>
            </w:r>
            <w:r>
              <w:rPr>
                <w:noProof/>
              </w:rPr>
              <w:pict w14:anchorId="2322CA69">
                <v:line id="_x0000_s2505" style="position:absolute;left:0;text-align:left;flip:x y;z-index:251642880;mso-position-horizontal-relative:text;mso-position-vertical-relative:text" from="196.9pt,301.8pt" to="215.85pt,212.25pt" strokeweight=".57pt"/>
              </w:pict>
            </w:r>
            <w:r>
              <w:rPr>
                <w:noProof/>
              </w:rPr>
              <w:pict w14:anchorId="08BBD31F">
                <v:oval id="_x0000_s2504" style="position:absolute;left:0;text-align:left;margin-left:214.45pt;margin-top:210.85pt;width:2.85pt;height:2.85pt;z-index:251643904;mso-position-horizontal-relative:text;mso-position-vertical-relative:text" fillcolor="black"/>
              </w:pict>
            </w:r>
            <w:r>
              <w:rPr>
                <w:noProof/>
              </w:rPr>
              <w:pict w14:anchorId="289F0FD9">
                <v:oval id="_x0000_s2503" style="position:absolute;left:0;text-align:left;margin-left:252.75pt;margin-top:191.05pt;width:2.85pt;height:2.85pt;z-index:251644928;mso-position-horizontal-relative:text;mso-position-vertical-relative:text" fillcolor="black"/>
              </w:pict>
            </w:r>
            <w:r>
              <w:rPr>
                <w:noProof/>
              </w:rPr>
              <w:pict w14:anchorId="792FCB86">
                <v:oval id="_x0000_s2502" style="position:absolute;left:0;text-align:left;margin-left:288.6pt;margin-top:252.5pt;width:2.85pt;height:2.85pt;z-index:251645952;mso-position-horizontal-relative:text;mso-position-vertical-relative:text" fillcolor="black"/>
              </w:pict>
            </w:r>
            <w:r>
              <w:rPr>
                <w:noProof/>
              </w:rPr>
              <w:pict w14:anchorId="399FCFC3">
                <v:oval id="_x0000_s2501" style="position:absolute;left:0;text-align:left;margin-left:283.3pt;margin-top:255.8pt;width:2.85pt;height:2.85pt;z-index:251646976;mso-position-horizontal-relative:text;mso-position-vertical-relative:text" fillcolor="black"/>
              </w:pict>
            </w:r>
            <w:r>
              <w:rPr>
                <w:noProof/>
              </w:rPr>
              <w:pict w14:anchorId="42F23DE3">
                <v:oval id="_x0000_s2500" style="position:absolute;left:0;text-align:left;margin-left:333.75pt;margin-top:321.8pt;width:2.85pt;height:2.85pt;z-index:251648000;mso-position-horizontal-relative:text;mso-position-vertical-relative:text" fillcolor="black"/>
              </w:pict>
            </w:r>
            <w:r>
              <w:rPr>
                <w:noProof/>
              </w:rPr>
              <w:pict w14:anchorId="623D0355">
                <v:oval id="_x0000_s2499" style="position:absolute;left:0;text-align:left;margin-left:306.75pt;margin-top:339.5pt;width:2.85pt;height:2.85pt;z-index:251649024;mso-position-horizontal-relative:text;mso-position-vertical-relative:text" fillcolor="black"/>
              </w:pict>
            </w:r>
            <w:r>
              <w:rPr>
                <w:noProof/>
              </w:rPr>
              <w:pict w14:anchorId="59B5B3DC">
                <v:oval id="_x0000_s2498" style="position:absolute;left:0;text-align:left;margin-left:280.05pt;margin-top:344pt;width:2.85pt;height:2.85pt;z-index:251650048;mso-position-horizontal-relative:text;mso-position-vertical-relative:text" fillcolor="black"/>
              </w:pict>
            </w:r>
            <w:r>
              <w:rPr>
                <w:noProof/>
              </w:rPr>
              <w:pict w14:anchorId="2AC1F2EA">
                <v:oval id="_x0000_s2497" style="position:absolute;left:0;text-align:left;margin-left:193.6pt;margin-top:326.55pt;width:2.85pt;height:2.85pt;z-index:251651072;mso-position-horizontal-relative:text;mso-position-vertical-relative:text" fillcolor="black"/>
              </w:pict>
            </w:r>
            <w:r>
              <w:rPr>
                <w:noProof/>
              </w:rPr>
              <w:pict w14:anchorId="6D90B560">
                <v:oval id="_x0000_s2496" style="position:absolute;left:0;text-align:left;margin-left:195.5pt;margin-top:300.35pt;width:2.85pt;height:2.85pt;z-index:251652096;mso-position-horizontal-relative:text;mso-position-vertical-relative:text" fillcolor="black"/>
              </w:pict>
            </w:r>
            <w:r>
              <w:rPr>
                <w:noProof/>
              </w:rPr>
              <w:pict w14:anchorId="638B10D2">
                <v:oval id="_x0000_s2495" style="position:absolute;left:0;text-align:left;margin-left:214.45pt;margin-top:210.85pt;width:2.85pt;height:2.85pt;z-index:251653120;mso-position-horizontal-relative:text;mso-position-vertical-relative:text" fillcolor="black"/>
              </w:pict>
            </w:r>
            <w:r>
              <w:rPr>
                <w:noProof/>
              </w:rPr>
              <w:pict w14:anchorId="69112652">
                <v:shape id="_x0000_s2494" style="position:absolute;left:0;text-align:left;margin-left:182.55pt;margin-top:193.65pt;width:35pt;height:36pt;z-index:251654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D2DE574" w14:textId="77777777" w:rsidR="00692A26" w:rsidRDefault="0000000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1F8166B">
                <v:shape id="_x0000_s2493" style="position:absolute;left:0;text-align:left;margin-left:253.1pt;margin-top:174.05pt;width:35pt;height:36pt;z-index:251655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976BA6E" w14:textId="77777777" w:rsidR="00692A26" w:rsidRDefault="00000000"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BDB8F4E">
                <v:shape id="_x0000_s2490" style="position:absolute;left:0;text-align:left;margin-left:343.95pt;margin-top:320.55pt;width:35pt;height:36pt;z-index:251658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1D6302A" w14:textId="77777777" w:rsidR="00692A26" w:rsidRDefault="00000000"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1156C51">
                <v:shape id="_x0000_s2489" style="position:absolute;left:0;text-align:left;margin-left:308.25pt;margin-top:348.95pt;width:35pt;height:36pt;z-index:251659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6956600" w14:textId="77777777" w:rsidR="00692A26" w:rsidRDefault="00000000"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DE9361E">
                <v:shape id="_x0000_s2488" style="position:absolute;left:0;text-align:left;margin-left:251.25pt;margin-top:354.45pt;width:35pt;height:36pt;z-index:251660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AE21B2C" w14:textId="77777777" w:rsidR="00692A26" w:rsidRDefault="0000000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6CDFCCF">
                <v:shape id="_x0000_s2487" style="position:absolute;left:0;text-align:left;margin-left:153.85pt;margin-top:331.45pt;width:35pt;height:36pt;z-index:251661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0DAC2F3" w14:textId="77777777" w:rsidR="00692A26" w:rsidRDefault="0000000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76857DC">
                <v:shape id="_x0000_s2486" style="position:absolute;left:0;text-align:left;margin-left:153.05pt;margin-top:294.8pt;width:35pt;height:36pt;z-index:251662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3EC3A86" w14:textId="77777777" w:rsidR="00692A26" w:rsidRDefault="0000000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</w:p>
          <w:p w14:paraId="05D76D79" w14:textId="729A6E64" w:rsidR="00C4331B" w:rsidRDefault="00A71D6F" w:rsidP="00C4331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w:pict w14:anchorId="2C11399A">
                <v:shape id="_x0000_s2491" style="position:absolute;left:0;text-align:left;margin-left:284.35pt;margin-top:233.9pt;width:22.4pt;height:24.6pt;z-index:251657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3465EA4" w14:textId="77777777" w:rsidR="00692A26" w:rsidRDefault="00000000">
                        <w:r>
                          <w:rPr>
                            <w:color w:val="000000"/>
                          </w:rPr>
                          <w:t>4</w:t>
                        </w:r>
                      </w:p>
                      <w:p w14:paraId="4807F6FE" w14:textId="77777777" w:rsidR="00A71D6F" w:rsidRDefault="00A71D6F"/>
                    </w:txbxContent>
                  </v:textbox>
                </v:shape>
              </w:pict>
            </w:r>
            <w:r>
              <w:rPr>
                <w:noProof/>
              </w:rPr>
              <w:pict w14:anchorId="3580DFA9">
                <v:shape id="_x0000_s2492" style="position:absolute;left:0;text-align:left;margin-left:288.6pt;margin-top:219.95pt;width:35pt;height:36pt;z-index:251656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7CF83E40" w14:textId="77777777" w:rsidR="00692A26" w:rsidRDefault="00000000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8FF5169">
                <v:shape id="_x0000_s2485" style="position:absolute;left:0;text-align:left;margin-left:161.7pt;margin-top:248.8pt;width:187pt;height:36pt;z-index:251663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9DC49D1" w14:textId="77777777" w:rsidR="00692A26" w:rsidRDefault="00000000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23:21:0401003:ЗУ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</w:tr>
      <w:tr w:rsidR="00C4331B" w:rsidRPr="005B4876" w14:paraId="771EB882" w14:textId="77777777" w:rsidTr="00C4331B">
        <w:trPr>
          <w:trHeight w:val="519"/>
        </w:trPr>
        <w:tc>
          <w:tcPr>
            <w:tcW w:w="9639" w:type="dxa"/>
            <w:tcBorders>
              <w:top w:val="nil"/>
            </w:tcBorders>
            <w:vAlign w:val="center"/>
          </w:tcPr>
          <w:p w14:paraId="7DCE8705" w14:textId="77777777"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</w:t>
            </w:r>
            <w:r w:rsidR="0094147E">
              <w:rPr>
                <w:b/>
              </w:rPr>
              <w:t>:</w:t>
            </w:r>
            <w:r w:rsidRPr="00FB1EC4">
              <w:rPr>
                <w:b/>
              </w:rPr>
              <w:t xml:space="preserve"> 1:</w:t>
            </w:r>
            <w:r w:rsidR="00C4331B" w:rsidRPr="00FB1EC4">
              <w:rPr>
                <w:b/>
              </w:rPr>
              <w:t>1200</w:t>
            </w:r>
          </w:p>
        </w:tc>
      </w:tr>
    </w:tbl>
    <w:p w14:paraId="7099506E" w14:textId="77777777" w:rsidR="005C5B53" w:rsidRDefault="005C5B53"/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9D7AA5" w:rsidRPr="005B4876" w14:paraId="359C3270" w14:textId="77777777" w:rsidTr="009D7AA5">
        <w:trPr>
          <w:trHeight w:val="13862"/>
        </w:trPr>
        <w:tc>
          <w:tcPr>
            <w:tcW w:w="9639" w:type="dxa"/>
          </w:tcPr>
          <w:tbl>
            <w:tblPr>
              <w:tblW w:w="949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3969"/>
              <w:gridCol w:w="1651"/>
              <w:gridCol w:w="3271"/>
            </w:tblGrid>
            <w:tr w:rsidR="009D7AA5" w:rsidRPr="004C2A63" w14:paraId="1AE39890" w14:textId="77777777" w:rsidTr="009D7AA5">
              <w:trPr>
                <w:cantSplit/>
                <w:trHeight w:val="354"/>
              </w:trPr>
              <w:tc>
                <w:tcPr>
                  <w:tcW w:w="9492" w:type="dxa"/>
                  <w:gridSpan w:val="4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14:paraId="44AF79E1" w14:textId="77777777" w:rsidR="009D7AA5" w:rsidRPr="004C2A63" w:rsidRDefault="009D7AA5" w:rsidP="006B5E66">
                  <w:pPr>
                    <w:spacing w:before="60" w:after="60"/>
                    <w:rPr>
                      <w:b/>
                      <w:sz w:val="16"/>
                      <w:szCs w:val="16"/>
                    </w:rPr>
                  </w:pPr>
                  <w:r w:rsidRPr="0050178A">
                    <w:rPr>
                      <w:b/>
                      <w:sz w:val="20"/>
                      <w:szCs w:val="16"/>
                    </w:rPr>
                    <w:lastRenderedPageBreak/>
                    <w:t>Условные обозначения:</w:t>
                  </w:r>
                </w:p>
              </w:tc>
            </w:tr>
            <w:tr w:rsidR="009D7AA5" w:rsidRPr="004C2A63" w14:paraId="454AF591" w14:textId="77777777" w:rsidTr="009D7AA5">
              <w:trPr>
                <w:cantSplit/>
                <w:trHeight w:val="467"/>
              </w:trPr>
              <w:tc>
                <w:tcPr>
                  <w:tcW w:w="601" w:type="dxa"/>
                  <w:vAlign w:val="center"/>
                </w:tcPr>
                <w:p w14:paraId="28608E67" w14:textId="77777777" w:rsidR="009D7AA5" w:rsidRPr="00BF378A" w:rsidRDefault="009D7AA5" w:rsidP="006B5E66">
                  <w:pPr>
                    <w:jc w:val="center"/>
                    <w:rPr>
                      <w:b/>
                      <w:sz w:val="20"/>
                      <w:szCs w:val="16"/>
                    </w:rPr>
                  </w:pPr>
                  <w:r w:rsidRPr="00BF378A">
                    <w:rPr>
                      <w:b/>
                      <w:sz w:val="20"/>
                      <w:szCs w:val="16"/>
                    </w:rPr>
                    <w:t>№ п/п</w:t>
                  </w:r>
                </w:p>
              </w:tc>
              <w:tc>
                <w:tcPr>
                  <w:tcW w:w="3969" w:type="dxa"/>
                  <w:vAlign w:val="center"/>
                </w:tcPr>
                <w:p w14:paraId="1B43C0D7" w14:textId="77777777" w:rsidR="009D7AA5" w:rsidRPr="00BF378A" w:rsidRDefault="009D7AA5" w:rsidP="006B5E66">
                  <w:pPr>
                    <w:jc w:val="center"/>
                    <w:rPr>
                      <w:b/>
                      <w:sz w:val="20"/>
                      <w:szCs w:val="16"/>
                    </w:rPr>
                  </w:pPr>
                  <w:r w:rsidRPr="00BF378A">
                    <w:rPr>
                      <w:b/>
                      <w:sz w:val="20"/>
                      <w:szCs w:val="16"/>
                    </w:rPr>
                    <w:t>Название условного знака</w:t>
                  </w:r>
                </w:p>
              </w:tc>
              <w:tc>
                <w:tcPr>
                  <w:tcW w:w="1651" w:type="dxa"/>
                  <w:vAlign w:val="center"/>
                </w:tcPr>
                <w:p w14:paraId="1149AD28" w14:textId="77777777" w:rsidR="009D7AA5" w:rsidRPr="00BF378A" w:rsidRDefault="009D7AA5" w:rsidP="006B5E66">
                  <w:pPr>
                    <w:jc w:val="center"/>
                    <w:rPr>
                      <w:b/>
                      <w:sz w:val="20"/>
                      <w:szCs w:val="16"/>
                    </w:rPr>
                  </w:pPr>
                  <w:r w:rsidRPr="00BF378A">
                    <w:rPr>
                      <w:b/>
                      <w:sz w:val="20"/>
                      <w:szCs w:val="16"/>
                    </w:rPr>
                    <w:t>Изображение</w:t>
                  </w:r>
                </w:p>
              </w:tc>
              <w:tc>
                <w:tcPr>
                  <w:tcW w:w="3271" w:type="dxa"/>
                  <w:vAlign w:val="center"/>
                </w:tcPr>
                <w:p w14:paraId="5284A216" w14:textId="77777777" w:rsidR="009D7AA5" w:rsidRPr="00BF378A" w:rsidRDefault="009D7AA5" w:rsidP="006B5E66">
                  <w:pPr>
                    <w:jc w:val="center"/>
                    <w:rPr>
                      <w:b/>
                      <w:sz w:val="20"/>
                      <w:szCs w:val="16"/>
                    </w:rPr>
                  </w:pPr>
                  <w:r w:rsidRPr="00BF378A">
                    <w:rPr>
                      <w:b/>
                      <w:sz w:val="20"/>
                      <w:szCs w:val="16"/>
                    </w:rPr>
                    <w:t>Описание изображения</w:t>
                  </w:r>
                </w:p>
              </w:tc>
            </w:tr>
            <w:tr w:rsidR="009D7AA5" w:rsidRPr="004C2A63" w14:paraId="50B76B03" w14:textId="77777777" w:rsidTr="009D7AA5">
              <w:trPr>
                <w:cantSplit/>
                <w:trHeight w:val="303"/>
              </w:trPr>
              <w:tc>
                <w:tcPr>
                  <w:tcW w:w="601" w:type="dxa"/>
                  <w:vAlign w:val="center"/>
                </w:tcPr>
                <w:p w14:paraId="67BB91C4" w14:textId="77777777" w:rsidR="009D7AA5" w:rsidRPr="004C2A63" w:rsidRDefault="009D7AA5" w:rsidP="006B5E66">
                  <w:pPr>
                    <w:spacing w:before="60" w:after="6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4C2A63"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969" w:type="dxa"/>
                </w:tcPr>
                <w:p w14:paraId="21D40118" w14:textId="77777777" w:rsidR="009D7AA5" w:rsidRPr="004C2A63" w:rsidRDefault="009D7AA5" w:rsidP="006B5E66">
                  <w:pPr>
                    <w:spacing w:before="60" w:after="6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4C2A63">
                    <w:rPr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51" w:type="dxa"/>
                  <w:vAlign w:val="center"/>
                </w:tcPr>
                <w:p w14:paraId="5D3AB6FB" w14:textId="77777777" w:rsidR="009D7AA5" w:rsidRPr="004C2A63" w:rsidRDefault="009D7AA5" w:rsidP="006B5E66">
                  <w:pPr>
                    <w:spacing w:before="60" w:after="6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4C2A63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271" w:type="dxa"/>
                  <w:vAlign w:val="center"/>
                </w:tcPr>
                <w:p w14:paraId="308A9D0B" w14:textId="77777777" w:rsidR="009D7AA5" w:rsidRPr="004C2A63" w:rsidRDefault="009D7AA5" w:rsidP="006B5E66">
                  <w:pPr>
                    <w:spacing w:before="60" w:after="6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4C2A63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</w:tr>
            <w:tr w:rsidR="009D7AA5" w:rsidRPr="004C2A63" w14:paraId="283AC66F" w14:textId="77777777" w:rsidTr="009D7AA5">
              <w:trPr>
                <w:cantSplit/>
                <w:trHeight w:val="74"/>
              </w:trPr>
              <w:tc>
                <w:tcPr>
                  <w:tcW w:w="601" w:type="dxa"/>
                  <w:vMerge w:val="restart"/>
                </w:tcPr>
                <w:p w14:paraId="27913EE3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 w:rsidRPr="00283155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bottom w:val="nil"/>
                  </w:tcBorders>
                </w:tcPr>
                <w:p w14:paraId="0A265A6B" w14:textId="77777777" w:rsidR="009D7AA5" w:rsidRPr="00A45006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A45006">
                    <w:rPr>
                      <w:sz w:val="16"/>
                      <w:szCs w:val="16"/>
                    </w:rPr>
                    <w:t>Характерная точка границы:</w:t>
                  </w:r>
                </w:p>
              </w:tc>
              <w:tc>
                <w:tcPr>
                  <w:tcW w:w="1651" w:type="dxa"/>
                  <w:tcBorders>
                    <w:bottom w:val="nil"/>
                  </w:tcBorders>
                  <w:vAlign w:val="center"/>
                </w:tcPr>
                <w:p w14:paraId="7C676713" w14:textId="77777777" w:rsidR="009D7AA5" w:rsidRPr="004C2A63" w:rsidRDefault="009D7AA5" w:rsidP="006B5E6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71" w:type="dxa"/>
                  <w:tcBorders>
                    <w:bottom w:val="nil"/>
                  </w:tcBorders>
                  <w:vAlign w:val="center"/>
                </w:tcPr>
                <w:p w14:paraId="25EA4A8D" w14:textId="77777777" w:rsidR="009D7AA5" w:rsidRPr="004C2A63" w:rsidRDefault="009D7AA5" w:rsidP="006B5E6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9D7AA5" w:rsidRPr="004C2A63" w14:paraId="57514070" w14:textId="77777777" w:rsidTr="009D7AA5">
              <w:trPr>
                <w:cantSplit/>
                <w:trHeight w:val="145"/>
              </w:trPr>
              <w:tc>
                <w:tcPr>
                  <w:tcW w:w="601" w:type="dxa"/>
                  <w:vMerge/>
                </w:tcPr>
                <w:p w14:paraId="71DB678A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</w:tcBorders>
                </w:tcPr>
                <w:p w14:paraId="09200376" w14:textId="77777777" w:rsidR="009D7AA5" w:rsidRPr="004C2A63" w:rsidRDefault="009D7AA5" w:rsidP="006B5E66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а) характерная точка границы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A45006">
                    <w:rPr>
                      <w:sz w:val="16"/>
                      <w:szCs w:val="16"/>
                    </w:rPr>
                    <w:t xml:space="preserve">земельного участка, сведения </w:t>
                  </w:r>
                  <w:proofErr w:type="gramStart"/>
                  <w:r w:rsidRPr="00A45006">
                    <w:rPr>
                      <w:sz w:val="16"/>
                      <w:szCs w:val="16"/>
                    </w:rPr>
                    <w:t>ЕГРН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о которой не соответствуют требованиям, установленным в соответствии с частью 13 статьи 22 Федерального закона от 13 июля 2015 г. № 218-ФЗ «О государственной регистрации недвижимости»</w:t>
                  </w:r>
                </w:p>
              </w:tc>
              <w:tc>
                <w:tcPr>
                  <w:tcW w:w="1651" w:type="dxa"/>
                  <w:tcBorders>
                    <w:top w:val="nil"/>
                  </w:tcBorders>
                </w:tcPr>
                <w:p w14:paraId="2C316FC1" w14:textId="77777777" w:rsidR="009D7AA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F990731" w14:textId="77777777" w:rsidR="009D7AA5" w:rsidRPr="004C2A63" w:rsidRDefault="00000000" w:rsidP="006B5E6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13C4EEE4">
                      <v:oval id="_x0000_s2484" style="width:4.25pt;height:4.25pt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3271" w:type="dxa"/>
                  <w:tcBorders>
                    <w:top w:val="nil"/>
                  </w:tcBorders>
                </w:tcPr>
                <w:p w14:paraId="2CB5D8F7" w14:textId="77777777" w:rsidR="009D7AA5" w:rsidRPr="004C2A63" w:rsidRDefault="009D7AA5" w:rsidP="006B5E66">
                  <w:pPr>
                    <w:rPr>
                      <w:b/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окружность диаметром 1,5 мм</w:t>
                  </w:r>
                </w:p>
              </w:tc>
            </w:tr>
            <w:tr w:rsidR="009D7AA5" w:rsidRPr="004C2A63" w14:paraId="18BFCF89" w14:textId="77777777" w:rsidTr="009D7AA5">
              <w:trPr>
                <w:cantSplit/>
                <w:trHeight w:val="145"/>
              </w:trPr>
              <w:tc>
                <w:tcPr>
                  <w:tcW w:w="601" w:type="dxa"/>
                  <w:vMerge/>
                </w:tcPr>
                <w:p w14:paraId="6321F82E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293AE157" w14:textId="77777777" w:rsidR="009D7AA5" w:rsidRPr="004C2A63" w:rsidRDefault="009D7AA5" w:rsidP="006B5E66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б) характерная точка границы</w:t>
                  </w:r>
                  <w:r w:rsidRPr="004C2A63">
                    <w:rPr>
                      <w:sz w:val="16"/>
                      <w:szCs w:val="16"/>
                    </w:rPr>
                    <w:t xml:space="preserve"> </w:t>
                  </w:r>
                  <w:r w:rsidRPr="00A45006">
                    <w:rPr>
                      <w:sz w:val="16"/>
                      <w:szCs w:val="16"/>
                    </w:rPr>
                    <w:t xml:space="preserve">земельного участка, сведения </w:t>
                  </w:r>
                  <w:proofErr w:type="gramStart"/>
                  <w:r w:rsidRPr="00A45006">
                    <w:rPr>
                      <w:sz w:val="16"/>
                      <w:szCs w:val="16"/>
                    </w:rPr>
                    <w:t>ЕГРН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о которой соответствуют требованиям, установленным в соответствии с частью 13 статьи 22 Федерального закона от 13 июля 2015 г. № 218-ФЗ «О государственной регистрации недвижимости»</w:t>
                  </w:r>
                </w:p>
              </w:tc>
              <w:tc>
                <w:tcPr>
                  <w:tcW w:w="1651" w:type="dxa"/>
                </w:tcPr>
                <w:p w14:paraId="52E39E45" w14:textId="77777777" w:rsidR="009D7AA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13BAAD7" w14:textId="77777777" w:rsidR="009D7AA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915B18D" w14:textId="77777777" w:rsidR="009D7AA5" w:rsidRPr="004C2A63" w:rsidRDefault="00000000" w:rsidP="006B5E6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6C2B7D36">
                      <v:oval id="_x0000_s2483" style="width:4.25pt;height:4.25pt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3271" w:type="dxa"/>
                </w:tcPr>
                <w:p w14:paraId="004957F4" w14:textId="77777777" w:rsidR="009D7AA5" w:rsidRPr="004C2A63" w:rsidRDefault="009D7AA5" w:rsidP="006B5E66">
                  <w:pPr>
                    <w:rPr>
                      <w:b/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круг черного цвета диаметром 1,5 мм</w:t>
                  </w:r>
                </w:p>
              </w:tc>
            </w:tr>
            <w:tr w:rsidR="009D7AA5" w:rsidRPr="004C2A63" w14:paraId="1336F9D7" w14:textId="77777777" w:rsidTr="009D7AA5">
              <w:trPr>
                <w:cantSplit/>
                <w:trHeight w:val="320"/>
              </w:trPr>
              <w:tc>
                <w:tcPr>
                  <w:tcW w:w="601" w:type="dxa"/>
                  <w:vMerge/>
                </w:tcPr>
                <w:p w14:paraId="11896E7A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605FE689" w14:textId="77777777" w:rsidR="009D7AA5" w:rsidRPr="00A45006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A45006">
                    <w:rPr>
                      <w:sz w:val="16"/>
                      <w:szCs w:val="16"/>
                    </w:rPr>
                    <w:t>в) 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      </w:r>
                </w:p>
              </w:tc>
              <w:tc>
                <w:tcPr>
                  <w:tcW w:w="1651" w:type="dxa"/>
                </w:tcPr>
                <w:p w14:paraId="5A1C0C36" w14:textId="77777777" w:rsidR="009D7AA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10D5BFF" w14:textId="77777777" w:rsidR="009D7AA5" w:rsidRDefault="00000000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5DDC1EFC">
                      <v:oval id="_x0000_s2482" style="width:4.25pt;height:4.25pt;mso-left-percent:-10001;mso-top-percent:-10001;mso-position-horizontal:absolute;mso-position-horizontal-relative:char;mso-position-vertical:absolute;mso-position-vertical-relative:line;mso-left-percent:-10001;mso-top-percent:-10001" fillcolor="red" strokecolor="red">
                        <w10:wrap type="none"/>
                        <w10:anchorlock/>
                      </v:oval>
                    </w:pict>
                  </w:r>
                </w:p>
                <w:p w14:paraId="788EFA15" w14:textId="77777777" w:rsidR="009D7AA5" w:rsidRPr="00A45006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71" w:type="dxa"/>
                </w:tcPr>
                <w:p w14:paraId="201CFD87" w14:textId="77777777" w:rsidR="009D7AA5" w:rsidRPr="00A45006" w:rsidRDefault="009D7AA5" w:rsidP="006B5E66">
                  <w:pPr>
                    <w:rPr>
                      <w:sz w:val="16"/>
                      <w:szCs w:val="16"/>
                    </w:rPr>
                  </w:pPr>
                  <w:r w:rsidRPr="00A45006">
                    <w:rPr>
                      <w:sz w:val="16"/>
                      <w:szCs w:val="16"/>
                    </w:rPr>
                    <w:t>круг красного цвета диаметром 1,5 мм</w:t>
                  </w:r>
                </w:p>
              </w:tc>
            </w:tr>
            <w:tr w:rsidR="009D7AA5" w:rsidRPr="004C2A63" w14:paraId="35C0DA49" w14:textId="77777777" w:rsidTr="009D7AA5">
              <w:trPr>
                <w:cantSplit/>
                <w:trHeight w:val="79"/>
              </w:trPr>
              <w:tc>
                <w:tcPr>
                  <w:tcW w:w="601" w:type="dxa"/>
                  <w:vMerge w:val="restart"/>
                </w:tcPr>
                <w:p w14:paraId="3F1B5FC2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 w:rsidRPr="00283155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bottom w:val="nil"/>
                  </w:tcBorders>
                  <w:vAlign w:val="center"/>
                </w:tcPr>
                <w:p w14:paraId="1835673A" w14:textId="77777777" w:rsidR="009D7AA5" w:rsidRPr="00DB7A4C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DB7A4C">
                    <w:rPr>
                      <w:sz w:val="16"/>
                      <w:szCs w:val="16"/>
                    </w:rPr>
                    <w:t>Часть границы:</w:t>
                  </w:r>
                </w:p>
              </w:tc>
              <w:tc>
                <w:tcPr>
                  <w:tcW w:w="1651" w:type="dxa"/>
                  <w:tcBorders>
                    <w:bottom w:val="nil"/>
                  </w:tcBorders>
                  <w:vAlign w:val="center"/>
                </w:tcPr>
                <w:p w14:paraId="53C5D610" w14:textId="77777777" w:rsidR="009D7AA5" w:rsidRDefault="009D7AA5" w:rsidP="006B5E6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71" w:type="dxa"/>
                  <w:tcBorders>
                    <w:bottom w:val="nil"/>
                  </w:tcBorders>
                </w:tcPr>
                <w:p w14:paraId="67B21447" w14:textId="77777777" w:rsidR="009D7AA5" w:rsidRDefault="009D7AA5" w:rsidP="006B5E6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9D7AA5" w:rsidRPr="004C2A63" w14:paraId="788A2C32" w14:textId="77777777" w:rsidTr="009D7AA5">
              <w:trPr>
                <w:cantSplit/>
                <w:trHeight w:val="320"/>
              </w:trPr>
              <w:tc>
                <w:tcPr>
                  <w:tcW w:w="601" w:type="dxa"/>
                  <w:vMerge/>
                </w:tcPr>
                <w:p w14:paraId="4282EAFA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</w:tcBorders>
                  <w:vAlign w:val="center"/>
                </w:tcPr>
                <w:p w14:paraId="337D4519" w14:textId="77777777" w:rsidR="009D7AA5" w:rsidRDefault="009D7AA5" w:rsidP="006B5E66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а) часть границы, сведения</w:t>
                  </w:r>
                  <w:r w:rsidRPr="004C2A63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sz w:val="16"/>
                      <w:szCs w:val="16"/>
                    </w:rPr>
                    <w:t>ЕГРН</w:t>
                  </w:r>
                  <w:proofErr w:type="gramEnd"/>
                  <w:r w:rsidRPr="004C2A63">
                    <w:rPr>
                      <w:sz w:val="16"/>
                      <w:szCs w:val="16"/>
                    </w:rPr>
                    <w:t xml:space="preserve"> о которой</w:t>
                  </w:r>
                  <w:r>
                    <w:rPr>
                      <w:sz w:val="16"/>
                      <w:szCs w:val="16"/>
                    </w:rPr>
                    <w:t xml:space="preserve"> позволяют однозначно определить</w:t>
                  </w:r>
                  <w:r w:rsidRPr="004C2A63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ее положение на местности</w:t>
                  </w:r>
                </w:p>
              </w:tc>
              <w:tc>
                <w:tcPr>
                  <w:tcW w:w="1651" w:type="dxa"/>
                  <w:tcBorders>
                    <w:top w:val="nil"/>
                  </w:tcBorders>
                </w:tcPr>
                <w:p w14:paraId="67D0A679" w14:textId="77777777" w:rsidR="009D7AA5" w:rsidRDefault="00000000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191078BF">
                      <v:line id="_x0000_s2481" style="flip:y;mso-left-percent:-10001;mso-top-percent:-10001;mso-position-horizontal:absolute;mso-position-horizontal-relative:char;mso-position-vertical:absolute;mso-position-vertical-relative:line;mso-left-percent:-10001;mso-top-percent:-10001" from="0,0" to="67.1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3271" w:type="dxa"/>
                  <w:tcBorders>
                    <w:top w:val="nil"/>
                  </w:tcBorders>
                </w:tcPr>
                <w:p w14:paraId="4A8F5A5B" w14:textId="77777777" w:rsidR="009D7AA5" w:rsidRDefault="009D7AA5" w:rsidP="006B5E66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сплошная линия черного цвета</w:t>
                  </w:r>
                  <w:r w:rsidRPr="004C2A63">
                    <w:rPr>
                      <w:sz w:val="16"/>
                      <w:szCs w:val="16"/>
                    </w:rPr>
                    <w:t xml:space="preserve"> толщиной 0,2 мм</w:t>
                  </w:r>
                </w:p>
              </w:tc>
            </w:tr>
            <w:tr w:rsidR="009D7AA5" w:rsidRPr="004C2A63" w14:paraId="0E4B3F74" w14:textId="77777777" w:rsidTr="009D7AA5">
              <w:trPr>
                <w:cantSplit/>
                <w:trHeight w:val="320"/>
              </w:trPr>
              <w:tc>
                <w:tcPr>
                  <w:tcW w:w="601" w:type="dxa"/>
                  <w:vMerge/>
                </w:tcPr>
                <w:p w14:paraId="67CE83E1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78A6498B" w14:textId="77777777" w:rsidR="009D7AA5" w:rsidRDefault="009D7AA5" w:rsidP="006B5E66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б) </w:t>
                  </w:r>
                  <w:r w:rsidRPr="004C2A63">
                    <w:rPr>
                      <w:sz w:val="16"/>
                      <w:szCs w:val="16"/>
                    </w:rPr>
                    <w:t xml:space="preserve">часть границы, </w:t>
                  </w:r>
                  <w:r>
                    <w:rPr>
                      <w:sz w:val="16"/>
                      <w:szCs w:val="16"/>
                    </w:rPr>
                    <w:t>местоположение которой определено при выполнении кадастровых работ</w:t>
                  </w:r>
                </w:p>
              </w:tc>
              <w:tc>
                <w:tcPr>
                  <w:tcW w:w="1651" w:type="dxa"/>
                </w:tcPr>
                <w:p w14:paraId="1E604E89" w14:textId="77777777" w:rsidR="009D7AA5" w:rsidRDefault="009D7AA5" w:rsidP="006B5E6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000000">
                    <w:rPr>
                      <w:sz w:val="16"/>
                      <w:szCs w:val="16"/>
                    </w:rPr>
                  </w:r>
                  <w:r w:rsidR="00000000">
                    <w:rPr>
                      <w:sz w:val="16"/>
                      <w:szCs w:val="16"/>
                    </w:rPr>
                    <w:pict w14:anchorId="7CD6EFF1">
                      <v:line id="_x0000_s2480" style="flip:y;mso-left-percent:-10001;mso-top-percent:-10001;mso-position-horizontal:absolute;mso-position-horizontal-relative:char;mso-position-vertical:absolute;mso-position-vertical-relative:line;mso-left-percent:-10001;mso-top-percent:-10001" from="0,0" to="67.1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3271" w:type="dxa"/>
                </w:tcPr>
                <w:p w14:paraId="6FB1AD1E" w14:textId="77777777" w:rsidR="009D7AA5" w:rsidRDefault="009D7AA5" w:rsidP="006B5E66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сплошная линия красного цвета</w:t>
                  </w:r>
                  <w:r w:rsidRPr="004C2A63">
                    <w:rPr>
                      <w:sz w:val="16"/>
                      <w:szCs w:val="16"/>
                    </w:rPr>
                    <w:t xml:space="preserve"> толщиной 0,2 мм (допускается линия черного цвета, выд</w:t>
                  </w:r>
                  <w:r>
                    <w:rPr>
                      <w:sz w:val="16"/>
                      <w:szCs w:val="16"/>
                    </w:rPr>
                    <w:t>еленная маркером красного цвета</w:t>
                  </w:r>
                  <w:r w:rsidRPr="004C2A63">
                    <w:rPr>
                      <w:sz w:val="16"/>
                      <w:szCs w:val="16"/>
                    </w:rPr>
                    <w:t xml:space="preserve"> шириной до 3 мм)</w:t>
                  </w:r>
                </w:p>
              </w:tc>
            </w:tr>
            <w:tr w:rsidR="009D7AA5" w:rsidRPr="004C2A63" w14:paraId="47DE2386" w14:textId="77777777" w:rsidTr="009D7AA5">
              <w:trPr>
                <w:cantSplit/>
                <w:trHeight w:val="320"/>
              </w:trPr>
              <w:tc>
                <w:tcPr>
                  <w:tcW w:w="601" w:type="dxa"/>
                  <w:vMerge/>
                </w:tcPr>
                <w:p w14:paraId="77CDF9D0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33F59501" w14:textId="77777777" w:rsidR="009D7AA5" w:rsidRDefault="009D7AA5" w:rsidP="006B5E66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 xml:space="preserve">в) </w:t>
                  </w:r>
                  <w:r>
                    <w:rPr>
                      <w:sz w:val="16"/>
                      <w:szCs w:val="16"/>
                    </w:rPr>
                    <w:t xml:space="preserve">часть границы, сведения </w:t>
                  </w:r>
                  <w:proofErr w:type="gramStart"/>
                  <w:r>
                    <w:rPr>
                      <w:sz w:val="16"/>
                      <w:szCs w:val="16"/>
                    </w:rPr>
                    <w:t>ЕГРН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о которой не позволяют однозначно определить ее положение на местности</w:t>
                  </w:r>
                </w:p>
              </w:tc>
              <w:tc>
                <w:tcPr>
                  <w:tcW w:w="1651" w:type="dxa"/>
                </w:tcPr>
                <w:p w14:paraId="6F620554" w14:textId="77777777" w:rsidR="009D7AA5" w:rsidRDefault="00000000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48FFDF3E">
                      <v:line id="_x0000_s2479" style="flip:x;mso-left-percent:-10001;mso-top-percent:-10001;mso-position-horizontal:absolute;mso-position-horizontal-relative:char;mso-position-vertical:absolute;mso-position-vertical-relative:line;mso-left-percent:-10001;mso-top-percent:-10001" from="0,0" to="67.2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3271" w:type="dxa"/>
                </w:tcPr>
                <w:p w14:paraId="1E7349AD" w14:textId="77777777" w:rsidR="009D7AA5" w:rsidRDefault="009D7AA5" w:rsidP="006B5E66">
                  <w:pPr>
                    <w:jc w:val="both"/>
                    <w:rPr>
                      <w:b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пунктирная линия черного цвета</w:t>
                  </w:r>
                  <w:r w:rsidRPr="004C2A63">
                    <w:rPr>
                      <w:sz w:val="16"/>
                      <w:szCs w:val="16"/>
                    </w:rPr>
                    <w:t xml:space="preserve"> толщиной 0,2 мм, длиной штриха 2 мм и интервалом между штрихами 1 мм</w:t>
                  </w:r>
                </w:p>
              </w:tc>
            </w:tr>
            <w:tr w:rsidR="009D7AA5" w:rsidRPr="004C2A63" w14:paraId="31413117" w14:textId="77777777" w:rsidTr="009D7AA5">
              <w:trPr>
                <w:cantSplit/>
                <w:trHeight w:val="429"/>
              </w:trPr>
              <w:tc>
                <w:tcPr>
                  <w:tcW w:w="601" w:type="dxa"/>
                  <w:tcBorders>
                    <w:bottom w:val="single" w:sz="4" w:space="0" w:color="auto"/>
                  </w:tcBorders>
                </w:tcPr>
                <w:p w14:paraId="3005B5EE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 w:rsidRPr="00283155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bottom w:val="single" w:sz="4" w:space="0" w:color="auto"/>
                  </w:tcBorders>
                </w:tcPr>
                <w:p w14:paraId="662134AA" w14:textId="77777777" w:rsidR="009D7AA5" w:rsidRPr="004C2A63" w:rsidRDefault="009D7AA5" w:rsidP="006B5E66">
                  <w:pPr>
                    <w:spacing w:after="60"/>
                    <w:rPr>
                      <w:sz w:val="16"/>
                      <w:szCs w:val="16"/>
                    </w:rPr>
                  </w:pPr>
                  <w:r w:rsidRPr="002C6D4B">
                    <w:rPr>
                      <w:sz w:val="16"/>
                      <w:szCs w:val="16"/>
                    </w:rPr>
                    <w:t>Земельный участок,</w:t>
                  </w:r>
                  <w:r w:rsidRPr="004C2A63">
                    <w:rPr>
                      <w:sz w:val="16"/>
                      <w:szCs w:val="16"/>
                    </w:rPr>
                    <w:t xml:space="preserve"> размеры которого могут быть переданы в масштабе разделов графической части</w:t>
                  </w:r>
                </w:p>
              </w:tc>
              <w:tc>
                <w:tcPr>
                  <w:tcW w:w="1651" w:type="dxa"/>
                  <w:tcBorders>
                    <w:bottom w:val="single" w:sz="4" w:space="0" w:color="auto"/>
                  </w:tcBorders>
                </w:tcPr>
                <w:p w14:paraId="22EE495B" w14:textId="77777777" w:rsidR="009D7AA5" w:rsidRPr="004C2A63" w:rsidRDefault="00000000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pict w14:anchorId="1B243A2C">
                      <v:group id="_x0000_s2454" style="position:absolute;left:0;text-align:left;margin-left:20.55pt;margin-top:1.15pt;width:28.05pt;height:17.8pt;z-index:251664384;mso-position-horizontal-relative:text;mso-position-vertical-relative:text" coordorigin="7039,2773" coordsize="561,356">
                        <v:line id="_x0000_s2455" style="position:absolute;flip:x y" from="7124,3100" to="7541,3100">
                          <v:stroke dashstyle="dash"/>
                        </v:line>
                        <v:line id="_x0000_s2456" style="position:absolute;flip:x" from="7132,2833" to="7541,2858">
                          <v:stroke dashstyle="dash"/>
                        </v:line>
                        <v:line id="_x0000_s2457" style="position:absolute" from="7541,2833" to="7562,3081"/>
                        <v:line id="_x0000_s2458" style="position:absolute;flip:x" from="7099,2918" to="7099,3044">
                          <v:stroke dashstyle="dash"/>
                        </v:line>
                        <v:oval id="_x0000_s2459" style="position:absolute;left:7047;top:2833;width:85;height:85" fillcolor="none">
                          <v:fill opacity="0" color2="fill darken(118)" rotate="t" method="linear sigma" focus="100%" type="gradient"/>
                        </v:oval>
                        <v:oval id="_x0000_s2460" style="position:absolute;left:7495;top:2773;width:85;height:85" fillcolor="black">
                          <v:fill color2="fill darken(118)" rotate="t" method="linear sigma" focus="100%" type="gradient"/>
                        </v:oval>
                        <v:oval id="_x0000_s2461" style="position:absolute;left:7515;top:3043;width:85;height:85" fillcolor="black">
                          <v:fill color2="fill darken(118)" rotate="t" method="linear sigma" focus="100%" type="gradient"/>
                        </v:oval>
                        <v:oval id="_x0000_s2462" style="position:absolute;left:7039;top:3044;width:85;height:85" fillcolor="none">
                          <v:fill opacity="0" color2="fill darken(118)" rotate="t" method="linear sigma" focus="100%" type="gradient"/>
                        </v:oval>
                        <w10:anchorlock/>
                      </v:group>
                    </w:pict>
                  </w:r>
                </w:p>
              </w:tc>
              <w:tc>
                <w:tcPr>
                  <w:tcW w:w="3271" w:type="dxa"/>
                  <w:tcBorders>
                    <w:bottom w:val="single" w:sz="4" w:space="0" w:color="auto"/>
                  </w:tcBorders>
                </w:tcPr>
                <w:p w14:paraId="2A80FB9B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для изображения применяются условные знаки №</w:t>
                  </w:r>
                  <w:r>
                    <w:rPr>
                      <w:sz w:val="16"/>
                      <w:szCs w:val="16"/>
                    </w:rPr>
                    <w:t xml:space="preserve"> 1</w:t>
                  </w:r>
                  <w:r w:rsidRPr="004C2A63">
                    <w:rPr>
                      <w:sz w:val="16"/>
                      <w:szCs w:val="16"/>
                    </w:rPr>
                    <w:t>, №</w:t>
                  </w:r>
                  <w:r>
                    <w:rPr>
                      <w:sz w:val="16"/>
                      <w:szCs w:val="16"/>
                    </w:rPr>
                    <w:t xml:space="preserve"> 2</w:t>
                  </w:r>
                </w:p>
              </w:tc>
            </w:tr>
            <w:tr w:rsidR="009D7AA5" w:rsidRPr="004C2A63" w14:paraId="05A60ABC" w14:textId="77777777" w:rsidTr="009D7AA5">
              <w:trPr>
                <w:cantSplit/>
                <w:trHeight w:val="366"/>
              </w:trPr>
              <w:tc>
                <w:tcPr>
                  <w:tcW w:w="601" w:type="dxa"/>
                  <w:vMerge w:val="restart"/>
                </w:tcPr>
                <w:p w14:paraId="2D0519A5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 w:rsidRPr="00283155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bottom w:val="nil"/>
                  </w:tcBorders>
                </w:tcPr>
                <w:p w14:paraId="37B5A410" w14:textId="77777777" w:rsidR="009D7AA5" w:rsidRPr="004C2A63" w:rsidRDefault="009D7AA5" w:rsidP="006B5E66">
                  <w:pPr>
                    <w:rPr>
                      <w:sz w:val="16"/>
                      <w:szCs w:val="16"/>
                    </w:rPr>
                  </w:pPr>
                  <w:r w:rsidRPr="002C6D4B">
                    <w:rPr>
                      <w:sz w:val="16"/>
                      <w:szCs w:val="16"/>
                    </w:rPr>
                    <w:t>Земельный участок,</w:t>
                  </w:r>
                  <w:r w:rsidRPr="004C2A63">
                    <w:rPr>
                      <w:sz w:val="16"/>
                      <w:szCs w:val="16"/>
                    </w:rPr>
                    <w:t xml:space="preserve"> размеры которого не могут быть переданы в масштабе разделов графической части:</w:t>
                  </w:r>
                </w:p>
              </w:tc>
              <w:tc>
                <w:tcPr>
                  <w:tcW w:w="1651" w:type="dxa"/>
                  <w:tcBorders>
                    <w:bottom w:val="nil"/>
                  </w:tcBorders>
                </w:tcPr>
                <w:p w14:paraId="4E63BA7A" w14:textId="77777777" w:rsidR="009D7AA5" w:rsidRPr="004C2A63" w:rsidRDefault="009D7AA5" w:rsidP="006B5E66">
                  <w:pPr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271" w:type="dxa"/>
                  <w:tcBorders>
                    <w:bottom w:val="nil"/>
                  </w:tcBorders>
                </w:tcPr>
                <w:p w14:paraId="62F5AACB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9D7AA5" w:rsidRPr="004C2A63" w14:paraId="245E1D05" w14:textId="77777777" w:rsidTr="009D7AA5">
              <w:trPr>
                <w:cantSplit/>
                <w:trHeight w:val="145"/>
              </w:trPr>
              <w:tc>
                <w:tcPr>
                  <w:tcW w:w="601" w:type="dxa"/>
                  <w:vMerge/>
                </w:tcPr>
                <w:p w14:paraId="4DF691BB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bottom w:val="single" w:sz="4" w:space="0" w:color="auto"/>
                  </w:tcBorders>
                </w:tcPr>
                <w:p w14:paraId="07419F0F" w14:textId="77777777" w:rsidR="009D7AA5" w:rsidRPr="002C6D4B" w:rsidRDefault="009D7AA5" w:rsidP="006B5E66">
                  <w:pPr>
                    <w:spacing w:before="6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а) образуемый земельный участок</w:t>
                  </w:r>
                </w:p>
              </w:tc>
              <w:tc>
                <w:tcPr>
                  <w:tcW w:w="1651" w:type="dxa"/>
                  <w:tcBorders>
                    <w:top w:val="nil"/>
                    <w:bottom w:val="single" w:sz="4" w:space="0" w:color="auto"/>
                  </w:tcBorders>
                </w:tcPr>
                <w:p w14:paraId="7B7FBA0B" w14:textId="77777777" w:rsidR="009D7AA5" w:rsidRPr="004C2A63" w:rsidRDefault="00000000" w:rsidP="006B5E66">
                  <w:pPr>
                    <w:spacing w:before="60"/>
                    <w:jc w:val="center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24B3F074">
                      <v:rect id="_x0000_s2478" style="width:8.5pt;height:8.5pt;mso-left-percent:-10001;mso-top-percent:-10001;mso-position-horizontal:absolute;mso-position-horizontal-relative:char;mso-position-vertical:absolute;mso-position-vertical-relative:line;mso-left-percent:-10001;mso-top-percent:-10001" fillcolor="red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3271" w:type="dxa"/>
                  <w:tcBorders>
                    <w:top w:val="nil"/>
                    <w:bottom w:val="single" w:sz="4" w:space="0" w:color="auto"/>
                  </w:tcBorders>
                </w:tcPr>
                <w:p w14:paraId="6E112FA7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квадрат</w:t>
                  </w:r>
                  <w:r w:rsidRPr="004C2A63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красного</w:t>
                  </w:r>
                  <w:r w:rsidRPr="004C2A63">
                    <w:rPr>
                      <w:sz w:val="16"/>
                      <w:szCs w:val="16"/>
                    </w:rPr>
                    <w:t xml:space="preserve"> цвета с длиной стороны </w:t>
                  </w:r>
                  <w:r>
                    <w:rPr>
                      <w:sz w:val="16"/>
                      <w:szCs w:val="16"/>
                    </w:rPr>
                    <w:t>3 мм</w:t>
                  </w:r>
                  <w:r w:rsidRPr="004C2A63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(допускается знак, выполненный черным цветом, выделять маркером красного цвета)</w:t>
                  </w:r>
                </w:p>
              </w:tc>
            </w:tr>
            <w:tr w:rsidR="009D7AA5" w:rsidRPr="004C2A63" w14:paraId="51CB3C9F" w14:textId="77777777" w:rsidTr="009D7AA5">
              <w:trPr>
                <w:cantSplit/>
                <w:trHeight w:val="551"/>
              </w:trPr>
              <w:tc>
                <w:tcPr>
                  <w:tcW w:w="601" w:type="dxa"/>
                  <w:vMerge/>
                </w:tcPr>
                <w:p w14:paraId="498C0C54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CC1BF3F" w14:textId="77777777" w:rsidR="009D7AA5" w:rsidRPr="002A1F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</w:t>
                  </w:r>
                  <w:r w:rsidRPr="004C2A63">
                    <w:rPr>
                      <w:sz w:val="16"/>
                      <w:szCs w:val="16"/>
                    </w:rPr>
                    <w:t xml:space="preserve">) земельный участок, имеющиеся в </w:t>
                  </w:r>
                  <w:r>
                    <w:rPr>
                      <w:sz w:val="16"/>
                      <w:szCs w:val="16"/>
                    </w:rPr>
                    <w:t>ЕГРН</w:t>
                  </w:r>
                  <w:r w:rsidRPr="004C2A63">
                    <w:rPr>
                      <w:sz w:val="16"/>
                      <w:szCs w:val="16"/>
                    </w:rPr>
                    <w:t xml:space="preserve"> сведения о границе которого достаточны для определения ее положения на местности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D2875D" w14:textId="77777777" w:rsidR="009D7AA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A9FCC75" w14:textId="77777777" w:rsidR="009D7AA5" w:rsidRPr="004C2A63" w:rsidRDefault="00000000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2682063E">
                      <v:rect id="_x0000_s2477" style="width:8.5pt;height:8.5pt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  <w:p w14:paraId="3F737DE5" w14:textId="77777777" w:rsidR="009D7AA5" w:rsidRPr="004C2A63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B1886B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</w:t>
                  </w:r>
                  <w:r w:rsidRPr="004C2A63">
                    <w:rPr>
                      <w:sz w:val="16"/>
                      <w:szCs w:val="16"/>
                    </w:rPr>
                    <w:t>вадрат черного цвета с длиной стороны 3 мм</w:t>
                  </w:r>
                </w:p>
              </w:tc>
            </w:tr>
            <w:tr w:rsidR="009D7AA5" w:rsidRPr="004C2A63" w14:paraId="3C47B0F2" w14:textId="77777777" w:rsidTr="009D7AA5">
              <w:trPr>
                <w:cantSplit/>
                <w:trHeight w:val="145"/>
              </w:trPr>
              <w:tc>
                <w:tcPr>
                  <w:tcW w:w="601" w:type="dxa"/>
                  <w:vMerge/>
                  <w:tcBorders>
                    <w:bottom w:val="nil"/>
                  </w:tcBorders>
                </w:tcPr>
                <w:p w14:paraId="7CE19219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bottom w:val="single" w:sz="4" w:space="0" w:color="auto"/>
                  </w:tcBorders>
                </w:tcPr>
                <w:p w14:paraId="74AED053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</w:t>
                  </w:r>
                  <w:r w:rsidRPr="004C2A63">
                    <w:rPr>
                      <w:sz w:val="16"/>
                      <w:szCs w:val="16"/>
                    </w:rPr>
                    <w:t xml:space="preserve">) земельный участок, имеющиеся в </w:t>
                  </w:r>
                  <w:r>
                    <w:rPr>
                      <w:sz w:val="16"/>
                      <w:szCs w:val="16"/>
                    </w:rPr>
                    <w:t>ЕГРН</w:t>
                  </w:r>
                  <w:r w:rsidRPr="004C2A63">
                    <w:rPr>
                      <w:sz w:val="16"/>
                      <w:szCs w:val="16"/>
                    </w:rPr>
                    <w:t xml:space="preserve"> сведения о границе которого недостаточны для опреде</w:t>
                  </w:r>
                  <w:r>
                    <w:rPr>
                      <w:sz w:val="16"/>
                      <w:szCs w:val="16"/>
                    </w:rPr>
                    <w:t>ления ее положения на местности</w:t>
                  </w:r>
                </w:p>
              </w:tc>
              <w:tc>
                <w:tcPr>
                  <w:tcW w:w="1651" w:type="dxa"/>
                  <w:tcBorders>
                    <w:top w:val="nil"/>
                    <w:bottom w:val="single" w:sz="4" w:space="0" w:color="auto"/>
                  </w:tcBorders>
                </w:tcPr>
                <w:p w14:paraId="717AFB1B" w14:textId="77777777" w:rsidR="009D7AA5" w:rsidRPr="004C2A63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6003DDC" w14:textId="77777777" w:rsidR="009D7AA5" w:rsidRPr="004C2A63" w:rsidRDefault="00000000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6EFFD718">
                      <v:rect id="_x0000_s2476" style="width:8.5pt;height:8.5pt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3271" w:type="dxa"/>
                  <w:tcBorders>
                    <w:top w:val="nil"/>
                    <w:bottom w:val="single" w:sz="4" w:space="0" w:color="auto"/>
                  </w:tcBorders>
                </w:tcPr>
                <w:p w14:paraId="2251EEED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 xml:space="preserve">квадрат с длиной стороны 3 мм, </w:t>
                  </w:r>
                  <w:r>
                    <w:rPr>
                      <w:sz w:val="16"/>
                      <w:szCs w:val="16"/>
                    </w:rPr>
                    <w:t>очерченный линией черного цвета</w:t>
                  </w:r>
                  <w:r w:rsidRPr="004C2A63">
                    <w:rPr>
                      <w:sz w:val="16"/>
                      <w:szCs w:val="16"/>
                    </w:rPr>
                    <w:t xml:space="preserve"> толщиной 0,2 мм</w:t>
                  </w:r>
                </w:p>
              </w:tc>
            </w:tr>
            <w:tr w:rsidR="009D7AA5" w:rsidRPr="004C2A63" w14:paraId="56135CE2" w14:textId="77777777" w:rsidTr="009D7AA5">
              <w:trPr>
                <w:cantSplit/>
                <w:trHeight w:val="921"/>
              </w:trPr>
              <w:tc>
                <w:tcPr>
                  <w:tcW w:w="601" w:type="dxa"/>
                  <w:tcBorders>
                    <w:top w:val="nil"/>
                    <w:bottom w:val="nil"/>
                  </w:tcBorders>
                </w:tcPr>
                <w:p w14:paraId="255C0C42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74EF95F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</w:t>
                  </w:r>
                  <w:r w:rsidRPr="004C2A63">
                    <w:rPr>
                      <w:sz w:val="16"/>
                      <w:szCs w:val="16"/>
                    </w:rPr>
                    <w:t xml:space="preserve">) земельный участок, представляющий собой единое землепользование с преобладанием обособленных участков, </w:t>
                  </w:r>
                  <w:r>
                    <w:rPr>
                      <w:sz w:val="16"/>
                      <w:szCs w:val="16"/>
                    </w:rPr>
                    <w:t xml:space="preserve">многоконтурный земельный участок, </w:t>
                  </w:r>
                  <w:r w:rsidRPr="004C2A63">
                    <w:rPr>
                      <w:sz w:val="16"/>
                      <w:szCs w:val="16"/>
                    </w:rPr>
                    <w:t xml:space="preserve">имеющиеся в </w:t>
                  </w:r>
                  <w:r>
                    <w:rPr>
                      <w:sz w:val="16"/>
                      <w:szCs w:val="16"/>
                    </w:rPr>
                    <w:t>ЕГРН</w:t>
                  </w:r>
                  <w:r w:rsidRPr="004C2A63">
                    <w:rPr>
                      <w:sz w:val="16"/>
                      <w:szCs w:val="16"/>
                    </w:rPr>
                    <w:t xml:space="preserve"> сведения о границах которых достаточны для опреде</w:t>
                  </w:r>
                  <w:r>
                    <w:rPr>
                      <w:sz w:val="16"/>
                      <w:szCs w:val="16"/>
                    </w:rPr>
                    <w:t>ления их положения на местности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C19099" w14:textId="77777777" w:rsidR="009D7AA5" w:rsidRPr="004C2A63" w:rsidRDefault="00000000" w:rsidP="006B5E66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pict w14:anchorId="67EBA6BB">
                      <v:group id="_x0000_s2434" style="position:absolute;margin-left:10.5pt;margin-top:16.5pt;width:55.45pt;height:5.65pt;z-index:251665408;mso-position-horizontal-relative:text;mso-position-vertical-relative:text" coordorigin="6262,3309" coordsize="1109,113">
                        <v:group id="_x0000_s2435" style="position:absolute;left:6594;top:3309;width:332;height:113" coordorigin="6262,3309" coordsize="332,113">
                          <v:line id="_x0000_s2436" style="position:absolute;flip:x" from="6371,3363" to="6594,3363"/>
                          <v:rect id="_x0000_s2437" style="position:absolute;left:6262;top:3309;width:113;height:113" fillcolor="black"/>
                        </v:group>
                        <v:group id="_x0000_s2438" style="position:absolute;left:6926;top:3309;width:332;height:113" coordorigin="6262,3309" coordsize="332,113">
                          <v:line id="_x0000_s2439" style="position:absolute;flip:x" from="6371,3363" to="6594,3363"/>
                          <v:rect id="_x0000_s2440" style="position:absolute;left:6262;top:3309;width:113;height:113" fillcolor="black"/>
                        </v:group>
                        <v:line id="_x0000_s2441" style="position:absolute;flip:x" from="6371,3363" to="6594,3363"/>
                        <v:rect id="_x0000_s2442" style="position:absolute;left:6262;top:3309;width:113;height:113" fillcolor="black"/>
                        <v:rect id="_x0000_s2443" style="position:absolute;left:7258;top:3309;width:113;height:113" fillcolor="black"/>
                      </v:group>
                    </w:pic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BD50451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квадраты черного цвета с длиной стороны 2 мм, соединенные штрихами черного цвета, толщиной 0,2 мм</w:t>
                  </w:r>
                </w:p>
              </w:tc>
            </w:tr>
            <w:tr w:rsidR="009D7AA5" w:rsidRPr="004C2A63" w14:paraId="281AAA68" w14:textId="77777777" w:rsidTr="009D7AA5">
              <w:trPr>
                <w:cantSplit/>
                <w:trHeight w:val="745"/>
              </w:trPr>
              <w:tc>
                <w:tcPr>
                  <w:tcW w:w="601" w:type="dxa"/>
                  <w:tcBorders>
                    <w:top w:val="nil"/>
                    <w:bottom w:val="nil"/>
                  </w:tcBorders>
                </w:tcPr>
                <w:p w14:paraId="3FDF328D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A32D00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</w:t>
                  </w:r>
                  <w:r w:rsidRPr="004C2A63">
                    <w:rPr>
                      <w:sz w:val="16"/>
                      <w:szCs w:val="16"/>
                    </w:rPr>
                    <w:t xml:space="preserve">) земельный участок, представляющий собой единое землепользование с преобладанием обособленных участков, имеющиеся в </w:t>
                  </w:r>
                  <w:r>
                    <w:rPr>
                      <w:sz w:val="16"/>
                      <w:szCs w:val="16"/>
                    </w:rPr>
                    <w:t>ЕГРН</w:t>
                  </w:r>
                  <w:r w:rsidRPr="004C2A63">
                    <w:rPr>
                      <w:sz w:val="16"/>
                      <w:szCs w:val="16"/>
                    </w:rPr>
                    <w:t xml:space="preserve"> сведения о границах которых недостаточны для определения их положения на местности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F025AC7" w14:textId="77777777" w:rsidR="009D7AA5" w:rsidRPr="004C2A63" w:rsidRDefault="00000000" w:rsidP="006B5E66">
                  <w:pPr>
                    <w:jc w:val="center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pict w14:anchorId="56684D3E">
                      <v:group id="_x0000_s2444" style="position:absolute;left:0;text-align:left;margin-left:10.5pt;margin-top:16.5pt;width:55.45pt;height:5.65pt;z-index:251666432;mso-position-horizontal-relative:text;mso-position-vertical-relative:text" coordorigin="6262,3309" coordsize="1109,113">
                        <v:group id="_x0000_s2445" style="position:absolute;left:6594;top:3309;width:332;height:113" coordorigin="6262,3309" coordsize="332,113">
                          <v:line id="_x0000_s2446" style="position:absolute;flip:x" from="6371,3363" to="6594,3363"/>
                          <v:rect id="_x0000_s2447" style="position:absolute;left:6262;top:3309;width:113;height:113" filled="f" fillcolor="black"/>
                        </v:group>
                        <v:group id="_x0000_s2448" style="position:absolute;left:6926;top:3309;width:332;height:113" coordorigin="6262,3309" coordsize="332,113">
                          <v:line id="_x0000_s2449" style="position:absolute;flip:x" from="6371,3363" to="6594,3363"/>
                          <v:rect id="_x0000_s2450" style="position:absolute;left:6262;top:3309;width:113;height:113" filled="f" fillcolor="black"/>
                        </v:group>
                        <v:line id="_x0000_s2451" style="position:absolute;flip:x" from="6371,3363" to="6594,3363"/>
                        <v:rect id="_x0000_s2452" style="position:absolute;left:6262;top:3309;width:113;height:113" filled="f" fillcolor="black"/>
                        <v:rect id="_x0000_s2453" style="position:absolute;left:7258;top:3309;width:113;height:113" filled="f" fillcolor="black"/>
                      </v:group>
                    </w:pic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614ED8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 xml:space="preserve">квадраты с длиной стороны 2 мм, </w:t>
                  </w:r>
                  <w:r>
                    <w:rPr>
                      <w:sz w:val="16"/>
                      <w:szCs w:val="16"/>
                    </w:rPr>
                    <w:t>очерченные линией черного цвета</w:t>
                  </w:r>
                  <w:r w:rsidRPr="004C2A63">
                    <w:rPr>
                      <w:sz w:val="16"/>
                      <w:szCs w:val="16"/>
                    </w:rPr>
                    <w:t xml:space="preserve"> толщиной 0,2 мм, сое</w:t>
                  </w:r>
                  <w:r>
                    <w:rPr>
                      <w:sz w:val="16"/>
                      <w:szCs w:val="16"/>
                    </w:rPr>
                    <w:t>диненные штрихами черного цвета</w:t>
                  </w:r>
                  <w:r w:rsidRPr="004C2A63">
                    <w:rPr>
                      <w:sz w:val="16"/>
                      <w:szCs w:val="16"/>
                    </w:rPr>
                    <w:t xml:space="preserve"> толщиной 0,2 мм</w:t>
                  </w:r>
                </w:p>
              </w:tc>
            </w:tr>
            <w:tr w:rsidR="009D7AA5" w:rsidRPr="004C2A63" w14:paraId="587B97E1" w14:textId="77777777" w:rsidTr="009D7AA5">
              <w:trPr>
                <w:cantSplit/>
                <w:trHeight w:val="917"/>
              </w:trPr>
              <w:tc>
                <w:tcPr>
                  <w:tcW w:w="601" w:type="dxa"/>
                  <w:vMerge w:val="restart"/>
                  <w:tcBorders>
                    <w:top w:val="nil"/>
                  </w:tcBorders>
                </w:tcPr>
                <w:p w14:paraId="22082DE0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ED4B8E7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е) </w:t>
                  </w:r>
                  <w:r w:rsidRPr="004C2A63">
                    <w:rPr>
                      <w:sz w:val="16"/>
                      <w:szCs w:val="16"/>
                    </w:rPr>
                    <w:t xml:space="preserve">земельный участок, представляющий собой единое землепользование с преобладанием условных участков, имеющиеся в </w:t>
                  </w:r>
                  <w:r>
                    <w:rPr>
                      <w:sz w:val="16"/>
                      <w:szCs w:val="16"/>
                    </w:rPr>
                    <w:t>ЕГРН</w:t>
                  </w:r>
                  <w:r w:rsidRPr="004C2A63">
                    <w:rPr>
                      <w:sz w:val="16"/>
                      <w:szCs w:val="16"/>
                    </w:rPr>
                    <w:t xml:space="preserve"> сведения о границах которых достаточны для определения их положения на местности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1C6372F" w14:textId="77777777" w:rsidR="009D7AA5" w:rsidRPr="004C2A63" w:rsidRDefault="009D7AA5" w:rsidP="006B5E66">
                  <w:pPr>
                    <w:rPr>
                      <w:sz w:val="16"/>
                      <w:szCs w:val="16"/>
                    </w:rPr>
                  </w:pPr>
                </w:p>
                <w:p w14:paraId="1C3FC192" w14:textId="77777777" w:rsidR="009D7AA5" w:rsidRPr="001323B6" w:rsidRDefault="00000000" w:rsidP="006B5E66">
                  <w:pPr>
                    <w:jc w:val="center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07AB656B">
                      <v:line id="_x0000_s2475" style="flip:x;mso-left-percent:-10001;mso-top-percent:-10001;mso-position-horizontal:absolute;mso-position-horizontal-relative:char;mso-position-vertical:absolute;mso-position-vertical-relative:line;mso-left-percent:-10001;mso-top-percent:-10001" from="0,0" to="65.8pt,0" strokecolor="black [3213]" strokeweight="2.75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4F1BA0E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сплошные параллельные линии толщиной 0,2 мм и расстоянием между ними 1 мм</w:t>
                  </w:r>
                </w:p>
              </w:tc>
            </w:tr>
            <w:tr w:rsidR="009D7AA5" w:rsidRPr="004C2A63" w14:paraId="3A867A78" w14:textId="77777777" w:rsidTr="009D7AA5">
              <w:trPr>
                <w:cantSplit/>
                <w:trHeight w:val="145"/>
              </w:trPr>
              <w:tc>
                <w:tcPr>
                  <w:tcW w:w="601" w:type="dxa"/>
                  <w:vMerge/>
                  <w:tcBorders>
                    <w:bottom w:val="single" w:sz="4" w:space="0" w:color="auto"/>
                  </w:tcBorders>
                </w:tcPr>
                <w:p w14:paraId="187E890E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bottom w:val="single" w:sz="4" w:space="0" w:color="auto"/>
                  </w:tcBorders>
                </w:tcPr>
                <w:p w14:paraId="495C8A4B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ж</w:t>
                  </w:r>
                  <w:r w:rsidRPr="004C2A63">
                    <w:rPr>
                      <w:sz w:val="16"/>
                      <w:szCs w:val="16"/>
                    </w:rPr>
                    <w:t xml:space="preserve">) земельный участок, представляющий собой единое землепользование с преобладанием условных участков, имеющиеся в </w:t>
                  </w:r>
                  <w:r>
                    <w:rPr>
                      <w:sz w:val="16"/>
                      <w:szCs w:val="16"/>
                    </w:rPr>
                    <w:t>ЕГРН</w:t>
                  </w:r>
                  <w:r w:rsidRPr="004C2A63">
                    <w:rPr>
                      <w:sz w:val="16"/>
                      <w:szCs w:val="16"/>
                    </w:rPr>
                    <w:t xml:space="preserve"> сведения о границах которых недостаточны для определения их положения на местности</w:t>
                  </w:r>
                </w:p>
              </w:tc>
              <w:tc>
                <w:tcPr>
                  <w:tcW w:w="1651" w:type="dxa"/>
                  <w:tcBorders>
                    <w:top w:val="nil"/>
                    <w:bottom w:val="single" w:sz="4" w:space="0" w:color="auto"/>
                  </w:tcBorders>
                </w:tcPr>
                <w:p w14:paraId="7E323F87" w14:textId="77777777" w:rsidR="009D7AA5" w:rsidRPr="004C2A63" w:rsidRDefault="009D7AA5" w:rsidP="006B5E66">
                  <w:pPr>
                    <w:rPr>
                      <w:sz w:val="16"/>
                      <w:szCs w:val="16"/>
                    </w:rPr>
                  </w:pPr>
                </w:p>
                <w:p w14:paraId="68BC078A" w14:textId="77777777" w:rsidR="009D7AA5" w:rsidRPr="004C2A63" w:rsidRDefault="00000000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21708E33">
                      <v:line id="_x0000_s2474" style="flip:y;mso-left-percent:-10001;mso-top-percent:-10001;mso-position-horizontal:absolute;mso-position-horizontal-relative:char;mso-position-vertical:absolute;mso-position-vertical-relative:line;mso-left-percent:-10001;mso-top-percent:-10001" from="0,0" to="66.3pt,0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3271" w:type="dxa"/>
                  <w:tcBorders>
                    <w:top w:val="nil"/>
                    <w:bottom w:val="single" w:sz="4" w:space="0" w:color="auto"/>
                  </w:tcBorders>
                </w:tcPr>
                <w:p w14:paraId="107A2FBF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пунктирные параллельные линии с расстоянием между ними 1 мм. Интервал между штрихами – 1 мм, длина штриха – 2 мм, толщина – 0,2 мм</w:t>
                  </w:r>
                </w:p>
              </w:tc>
            </w:tr>
            <w:tr w:rsidR="009D7AA5" w:rsidRPr="004C2A63" w14:paraId="5DA66DDF" w14:textId="77777777" w:rsidTr="009D7AA5">
              <w:trPr>
                <w:cantSplit/>
                <w:trHeight w:val="97"/>
              </w:trPr>
              <w:tc>
                <w:tcPr>
                  <w:tcW w:w="601" w:type="dxa"/>
                  <w:vMerge w:val="restart"/>
                  <w:tcBorders>
                    <w:top w:val="nil"/>
                  </w:tcBorders>
                </w:tcPr>
                <w:p w14:paraId="54151D64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 w:rsidRPr="00283155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nil"/>
                    <w:bottom w:val="nil"/>
                  </w:tcBorders>
                </w:tcPr>
                <w:p w14:paraId="49157053" w14:textId="77777777" w:rsidR="009D7AA5" w:rsidRPr="0092675B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92675B">
                    <w:rPr>
                      <w:sz w:val="16"/>
                      <w:szCs w:val="16"/>
                    </w:rPr>
                    <w:t>Пункт геодезической основы:</w:t>
                  </w:r>
                </w:p>
              </w:tc>
              <w:tc>
                <w:tcPr>
                  <w:tcW w:w="1651" w:type="dxa"/>
                  <w:tcBorders>
                    <w:top w:val="nil"/>
                    <w:bottom w:val="nil"/>
                  </w:tcBorders>
                </w:tcPr>
                <w:p w14:paraId="568308AD" w14:textId="77777777" w:rsidR="009D7AA5" w:rsidRPr="004C2A63" w:rsidRDefault="00000000" w:rsidP="006B5E66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pict w14:anchorId="760BEBE7">
                      <v:group id="_x0000_s2463" style="position:absolute;margin-left:31pt;margin-top:7.95pt;width:13.35pt;height:13.35pt;z-index:251667456;mso-position-horizontal-relative:text;mso-position-vertical-relative:text" coordorigin="5831,5884" coordsize="170,170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_x0000_s2464" type="#_x0000_t5" style="position:absolute;left:5831;top:5884;width:170;height:170"/>
                        <v:oval id="_x0000_s2465" style="position:absolute;left:5903;top:5974;width:28;height:28" fillcolor="black">
                          <v:fill color2="fill darken(118)" rotate="t" method="linear sigma" focus="100%" type="gradient"/>
                        </v:oval>
                      </v:group>
                    </w:pict>
                  </w:r>
                </w:p>
              </w:tc>
              <w:tc>
                <w:tcPr>
                  <w:tcW w:w="3271" w:type="dxa"/>
                  <w:tcBorders>
                    <w:top w:val="nil"/>
                    <w:bottom w:val="nil"/>
                  </w:tcBorders>
                </w:tcPr>
                <w:p w14:paraId="7BF0BD98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9D7AA5" w:rsidRPr="004C2A63" w14:paraId="742C8072" w14:textId="77777777" w:rsidTr="009D7AA5">
              <w:trPr>
                <w:cantSplit/>
                <w:trHeight w:val="185"/>
              </w:trPr>
              <w:tc>
                <w:tcPr>
                  <w:tcW w:w="601" w:type="dxa"/>
                  <w:vMerge/>
                </w:tcPr>
                <w:p w14:paraId="54D1F561" w14:textId="77777777" w:rsidR="009D7AA5" w:rsidRPr="00283155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bottom w:val="single" w:sz="4" w:space="0" w:color="auto"/>
                  </w:tcBorders>
                </w:tcPr>
                <w:p w14:paraId="15BF5D43" w14:textId="77777777" w:rsidR="009D7AA5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а) пункт государственной геодезической сети</w:t>
                  </w:r>
                </w:p>
              </w:tc>
              <w:tc>
                <w:tcPr>
                  <w:tcW w:w="1651" w:type="dxa"/>
                  <w:tcBorders>
                    <w:top w:val="nil"/>
                    <w:bottom w:val="single" w:sz="4" w:space="0" w:color="auto"/>
                  </w:tcBorders>
                </w:tcPr>
                <w:p w14:paraId="696990B4" w14:textId="77777777" w:rsidR="009D7AA5" w:rsidRDefault="009D7AA5" w:rsidP="006B5E6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</w:p>
                <w:p w14:paraId="11E14088" w14:textId="77777777" w:rsidR="009D7AA5" w:rsidRPr="004C2A63" w:rsidRDefault="009D7AA5" w:rsidP="006B5E6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71" w:type="dxa"/>
                  <w:tcBorders>
                    <w:top w:val="nil"/>
                    <w:bottom w:val="single" w:sz="4" w:space="0" w:color="auto"/>
                  </w:tcBorders>
                </w:tcPr>
                <w:p w14:paraId="09754D8B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равносторонний треугольник со стороной 3,0 мм с точкой внутри</w:t>
                  </w:r>
                </w:p>
              </w:tc>
            </w:tr>
            <w:tr w:rsidR="009D7AA5" w:rsidRPr="004C2A63" w14:paraId="040A7321" w14:textId="77777777" w:rsidTr="009D7AA5">
              <w:trPr>
                <w:cantSplit/>
                <w:trHeight w:val="145"/>
              </w:trPr>
              <w:tc>
                <w:tcPr>
                  <w:tcW w:w="601" w:type="dxa"/>
                  <w:vMerge/>
                  <w:tcBorders>
                    <w:bottom w:val="single" w:sz="4" w:space="0" w:color="auto"/>
                  </w:tcBorders>
                </w:tcPr>
                <w:p w14:paraId="6A488308" w14:textId="77777777" w:rsidR="009D7AA5" w:rsidRPr="00283155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bottom w:val="single" w:sz="4" w:space="0" w:color="auto"/>
                  </w:tcBorders>
                </w:tcPr>
                <w:p w14:paraId="7AD7C037" w14:textId="77777777" w:rsidR="009D7AA5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б) пункт геодезической сети специального назначения, созданной в соответствии с законодательством Российской Федерации о геодезии и картографии</w:t>
                  </w:r>
                </w:p>
              </w:tc>
              <w:tc>
                <w:tcPr>
                  <w:tcW w:w="1651" w:type="dxa"/>
                  <w:tcBorders>
                    <w:top w:val="nil"/>
                    <w:bottom w:val="single" w:sz="4" w:space="0" w:color="auto"/>
                  </w:tcBorders>
                </w:tcPr>
                <w:p w14:paraId="41F5F6EA" w14:textId="77777777" w:rsidR="009D7AA5" w:rsidRPr="004C2A63" w:rsidRDefault="00000000" w:rsidP="006B5E66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pict w14:anchorId="4265F1A8">
                      <v:group id="_x0000_s2466" style="position:absolute;margin-left:32.15pt;margin-top:8.05pt;width:9.95pt;height:9.95pt;z-index:251668480;mso-position-horizontal-relative:text;mso-position-vertical-relative:text" coordorigin="6314,5187" coordsize="170,170">
                        <v:rect id="_x0000_s2467" style="position:absolute;left:6314;top:5187;width:170;height:170"/>
                        <v:oval id="_x0000_s2468" style="position:absolute;left:6382;top:5257;width:28;height:28" fillcolor="black">
                          <v:fill color2="fill darken(118)" rotate="t" method="linear sigma" focus="100%" type="gradient"/>
                        </v:oval>
                      </v:group>
                    </w:pict>
                  </w:r>
                </w:p>
              </w:tc>
              <w:tc>
                <w:tcPr>
                  <w:tcW w:w="3271" w:type="dxa"/>
                  <w:tcBorders>
                    <w:top w:val="nil"/>
                    <w:bottom w:val="single" w:sz="4" w:space="0" w:color="auto"/>
                  </w:tcBorders>
                </w:tcPr>
                <w:p w14:paraId="140E4F72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квадрат со стороной 2,0 мм с точкой внутри</w:t>
                  </w:r>
                </w:p>
              </w:tc>
            </w:tr>
            <w:tr w:rsidR="009D7AA5" w:rsidRPr="004C2A63" w14:paraId="627A8F83" w14:textId="77777777" w:rsidTr="009D7AA5">
              <w:trPr>
                <w:cantSplit/>
                <w:trHeight w:val="366"/>
              </w:trPr>
              <w:tc>
                <w:tcPr>
                  <w:tcW w:w="601" w:type="dxa"/>
                  <w:tcBorders>
                    <w:bottom w:val="single" w:sz="4" w:space="0" w:color="auto"/>
                  </w:tcBorders>
                </w:tcPr>
                <w:p w14:paraId="1FEF5AA2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 w:rsidRPr="00283155">
                    <w:rPr>
                      <w:sz w:val="16"/>
                      <w:szCs w:val="16"/>
                    </w:rPr>
                    <w:lastRenderedPageBreak/>
                    <w:t>6</w:t>
                  </w:r>
                </w:p>
              </w:tc>
              <w:tc>
                <w:tcPr>
                  <w:tcW w:w="3969" w:type="dxa"/>
                  <w:tcBorders>
                    <w:top w:val="nil"/>
                    <w:bottom w:val="single" w:sz="4" w:space="0" w:color="auto"/>
                  </w:tcBorders>
                </w:tcPr>
                <w:p w14:paraId="3C74C1AF" w14:textId="77777777" w:rsidR="009D7AA5" w:rsidRPr="0092675B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92675B">
                    <w:rPr>
                      <w:sz w:val="16"/>
                      <w:szCs w:val="16"/>
                    </w:rPr>
                    <w:t>Точка съемочного обоснования</w:t>
                  </w:r>
                </w:p>
              </w:tc>
              <w:tc>
                <w:tcPr>
                  <w:tcW w:w="1651" w:type="dxa"/>
                  <w:tcBorders>
                    <w:top w:val="nil"/>
                    <w:bottom w:val="single" w:sz="4" w:space="0" w:color="auto"/>
                  </w:tcBorders>
                </w:tcPr>
                <w:p w14:paraId="66371F54" w14:textId="77777777" w:rsidR="009D7AA5" w:rsidRDefault="00000000" w:rsidP="006B5E66">
                  <w:pPr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pict w14:anchorId="5BF493DE">
                      <v:group id="_x0000_s2469" style="position:absolute;margin-left:32.6pt;margin-top:4.45pt;width:10.5pt;height:10.5pt;z-index:251669504;mso-position-horizontal-relative:text;mso-position-vertical-relative:text" coordorigin="6125,5701" coordsize="57,57">
                        <v:oval id="_x0000_s2470" style="position:absolute;left:6125;top:5701;width:57;height:57"/>
                        <v:oval id="_x0000_s2471" style="position:absolute;left:6148;top:5725;width:6;height:6" fillcolor="black">
                          <v:fill color2="fill darken(118)" rotate="t" method="linear sigma" focus="100%" type="gradient"/>
                        </v:oval>
                      </v:group>
                    </w:pict>
                  </w:r>
                </w:p>
                <w:p w14:paraId="6BB9C1AA" w14:textId="77777777" w:rsidR="009D7AA5" w:rsidRDefault="009D7AA5" w:rsidP="006B5E66">
                  <w:pPr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3271" w:type="dxa"/>
                  <w:tcBorders>
                    <w:top w:val="nil"/>
                    <w:bottom w:val="single" w:sz="4" w:space="0" w:color="auto"/>
                  </w:tcBorders>
                </w:tcPr>
                <w:p w14:paraId="50478307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окружность диаметром 2</w:t>
                  </w:r>
                  <w:r w:rsidRPr="004C2A63">
                    <w:rPr>
                      <w:sz w:val="16"/>
                      <w:szCs w:val="16"/>
                    </w:rPr>
                    <w:t>,</w:t>
                  </w:r>
                  <w:r w:rsidRPr="00984D64">
                    <w:rPr>
                      <w:sz w:val="16"/>
                      <w:szCs w:val="16"/>
                    </w:rPr>
                    <w:t>0</w:t>
                  </w:r>
                  <w:r w:rsidRPr="004C2A63">
                    <w:rPr>
                      <w:sz w:val="16"/>
                      <w:szCs w:val="16"/>
                    </w:rPr>
                    <w:t xml:space="preserve"> мм с точкой внутри</w:t>
                  </w:r>
                </w:p>
              </w:tc>
            </w:tr>
            <w:tr w:rsidR="009D7AA5" w:rsidRPr="004C2A63" w14:paraId="081D4019" w14:textId="77777777" w:rsidTr="009D7AA5">
              <w:trPr>
                <w:cantSplit/>
                <w:trHeight w:val="379"/>
              </w:trPr>
              <w:tc>
                <w:tcPr>
                  <w:tcW w:w="6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E08AFB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 w:rsidRPr="00283155"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B40725C" w14:textId="77777777" w:rsidR="009D7AA5" w:rsidRPr="000A3CAC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0A3CAC">
                    <w:rPr>
                      <w:sz w:val="16"/>
                      <w:szCs w:val="16"/>
                    </w:rPr>
                    <w:t>Направления геодезических построений при создании съемочного обоснования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2700F96" w14:textId="77777777" w:rsidR="009D7AA5" w:rsidRPr="004C2A63" w:rsidRDefault="00000000" w:rsidP="006B5E66">
                  <w:pPr>
                    <w:jc w:val="center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486949F7">
                      <v:line id="_x0000_s2473" style="flip:y;mso-left-percent:-10001;mso-top-percent:-10001;mso-position-horizontal:absolute;mso-position-horizontal-relative:char;mso-position-vertical:absolute;mso-position-vertical-relative:line;mso-left-percent:-10001;mso-top-percent:-10001" from="0,0" to="67.15pt,0" strokeweight="1.25pt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012B101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сплошная линия черного цвета толщиной 0,5 мм</w:t>
                  </w:r>
                </w:p>
              </w:tc>
            </w:tr>
            <w:tr w:rsidR="009D7AA5" w:rsidRPr="004C2A63" w14:paraId="078127E1" w14:textId="77777777" w:rsidTr="009D7AA5">
              <w:trPr>
                <w:cantSplit/>
                <w:trHeight w:val="145"/>
              </w:trPr>
              <w:tc>
                <w:tcPr>
                  <w:tcW w:w="6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530A332" w14:textId="77777777" w:rsidR="009D7AA5" w:rsidRPr="00283155" w:rsidRDefault="009D7AA5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 w:rsidRPr="00283155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5F1A423" w14:textId="77777777" w:rsidR="009D7AA5" w:rsidRPr="000A3CAC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0A3CAC">
                    <w:rPr>
                      <w:sz w:val="16"/>
                      <w:szCs w:val="16"/>
                    </w:rPr>
                    <w:t>Направления геодезических построений при определении координат характерных точек границ земельного участка</w:t>
                  </w:r>
                </w:p>
              </w:tc>
              <w:tc>
                <w:tcPr>
                  <w:tcW w:w="165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2328690" w14:textId="77777777" w:rsidR="009D7AA5" w:rsidRPr="004C2A63" w:rsidRDefault="00000000" w:rsidP="006B5E66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  <w:pict w14:anchorId="6DDFC0C1">
                      <v:line id="_x0000_s2472" style="flip:y;mso-left-percent:-10001;mso-top-percent:-10001;mso-position-horizontal:absolute;mso-position-horizontal-relative:char;mso-position-vertical:absolute;mso-position-vertical-relative:line;mso-left-percent:-10001;mso-top-percent:-10001" from="0,0" to="67.15pt,0">
                        <v:stroke startarrow="block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327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6136D4" w14:textId="77777777" w:rsidR="009D7AA5" w:rsidRPr="004C2A63" w:rsidRDefault="009D7AA5" w:rsidP="006B5E66">
                  <w:pPr>
                    <w:jc w:val="both"/>
                    <w:rPr>
                      <w:sz w:val="16"/>
                      <w:szCs w:val="16"/>
                    </w:rPr>
                  </w:pPr>
                  <w:r w:rsidRPr="004C2A63">
                    <w:rPr>
                      <w:sz w:val="16"/>
                      <w:szCs w:val="16"/>
                    </w:rPr>
                    <w:t>сплошная линия черного цвета со стрелкой толщиной 0,2 мм</w:t>
                  </w:r>
                </w:p>
              </w:tc>
            </w:tr>
          </w:tbl>
          <w:p w14:paraId="00E39372" w14:textId="77777777" w:rsidR="009D7AA5" w:rsidRPr="005B4876" w:rsidRDefault="009D7AA5" w:rsidP="006B5E66">
            <w:pPr>
              <w:jc w:val="center"/>
            </w:pPr>
            <w:r>
              <w:t xml:space="preserve"> </w:t>
            </w:r>
          </w:p>
        </w:tc>
      </w:tr>
    </w:tbl>
    <w:p w14:paraId="4447CB1B" w14:textId="77777777" w:rsidR="00AD0869" w:rsidRDefault="00AD0869"/>
    <w:sectPr w:rsidR="00AD0869" w:rsidSect="000D59F8">
      <w:footerReference w:type="even" r:id="rId10"/>
      <w:footerReference w:type="default" r:id="rId11"/>
      <w:pgSz w:w="11906" w:h="16838" w:code="9"/>
      <w:pgMar w:top="1134" w:right="1113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10BE5" w14:textId="77777777" w:rsidR="00AD0869" w:rsidRDefault="00AD0869">
      <w:r>
        <w:separator/>
      </w:r>
    </w:p>
  </w:endnote>
  <w:endnote w:type="continuationSeparator" w:id="0">
    <w:p w14:paraId="06932139" w14:textId="77777777" w:rsidR="00AD0869" w:rsidRDefault="00AD0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845C" w14:textId="77777777" w:rsidR="008D51C3" w:rsidRDefault="00F80B87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A976BA7" w14:textId="77777777"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84739" w14:textId="77777777"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4D847" w14:textId="77777777" w:rsidR="00AD0869" w:rsidRDefault="00AD0869">
      <w:r>
        <w:separator/>
      </w:r>
    </w:p>
  </w:footnote>
  <w:footnote w:type="continuationSeparator" w:id="0">
    <w:p w14:paraId="462D76CF" w14:textId="77777777" w:rsidR="00AD0869" w:rsidRDefault="00AD0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390464232">
    <w:abstractNumId w:val="25"/>
  </w:num>
  <w:num w:numId="2" w16cid:durableId="1759642203">
    <w:abstractNumId w:val="21"/>
  </w:num>
  <w:num w:numId="3" w16cid:durableId="377625720">
    <w:abstractNumId w:val="30"/>
  </w:num>
  <w:num w:numId="4" w16cid:durableId="1499686972">
    <w:abstractNumId w:val="13"/>
  </w:num>
  <w:num w:numId="5" w16cid:durableId="38631265">
    <w:abstractNumId w:val="10"/>
  </w:num>
  <w:num w:numId="6" w16cid:durableId="528838443">
    <w:abstractNumId w:val="20"/>
  </w:num>
  <w:num w:numId="7" w16cid:durableId="1764259898">
    <w:abstractNumId w:val="14"/>
  </w:num>
  <w:num w:numId="8" w16cid:durableId="341590420">
    <w:abstractNumId w:val="32"/>
  </w:num>
  <w:num w:numId="9" w16cid:durableId="439566514">
    <w:abstractNumId w:val="6"/>
  </w:num>
  <w:num w:numId="10" w16cid:durableId="362558320">
    <w:abstractNumId w:val="1"/>
  </w:num>
  <w:num w:numId="11" w16cid:durableId="394549703">
    <w:abstractNumId w:val="11"/>
  </w:num>
  <w:num w:numId="12" w16cid:durableId="60638130">
    <w:abstractNumId w:val="23"/>
  </w:num>
  <w:num w:numId="13" w16cid:durableId="1431199818">
    <w:abstractNumId w:val="18"/>
  </w:num>
  <w:num w:numId="14" w16cid:durableId="887300585">
    <w:abstractNumId w:val="24"/>
  </w:num>
  <w:num w:numId="15" w16cid:durableId="1473866538">
    <w:abstractNumId w:val="4"/>
  </w:num>
  <w:num w:numId="16" w16cid:durableId="2132283190">
    <w:abstractNumId w:val="27"/>
  </w:num>
  <w:num w:numId="17" w16cid:durableId="702218979">
    <w:abstractNumId w:val="0"/>
  </w:num>
  <w:num w:numId="18" w16cid:durableId="1905676297">
    <w:abstractNumId w:val="31"/>
  </w:num>
  <w:num w:numId="19" w16cid:durableId="1354526771">
    <w:abstractNumId w:val="8"/>
  </w:num>
  <w:num w:numId="20" w16cid:durableId="63572022">
    <w:abstractNumId w:val="3"/>
  </w:num>
  <w:num w:numId="21" w16cid:durableId="1544757305">
    <w:abstractNumId w:val="29"/>
  </w:num>
  <w:num w:numId="22" w16cid:durableId="979455134">
    <w:abstractNumId w:val="9"/>
  </w:num>
  <w:num w:numId="23" w16cid:durableId="1730494953">
    <w:abstractNumId w:val="26"/>
  </w:num>
  <w:num w:numId="24" w16cid:durableId="1060598630">
    <w:abstractNumId w:val="16"/>
  </w:num>
  <w:num w:numId="25" w16cid:durableId="747726809">
    <w:abstractNumId w:val="2"/>
  </w:num>
  <w:num w:numId="26" w16cid:durableId="1696924390">
    <w:abstractNumId w:val="17"/>
  </w:num>
  <w:num w:numId="27" w16cid:durableId="129908406">
    <w:abstractNumId w:val="33"/>
  </w:num>
  <w:num w:numId="28" w16cid:durableId="64307308">
    <w:abstractNumId w:val="22"/>
  </w:num>
  <w:num w:numId="29" w16cid:durableId="935133262">
    <w:abstractNumId w:val="28"/>
  </w:num>
  <w:num w:numId="30" w16cid:durableId="1004359184">
    <w:abstractNumId w:val="12"/>
  </w:num>
  <w:num w:numId="31" w16cid:durableId="73288334">
    <w:abstractNumId w:val="5"/>
  </w:num>
  <w:num w:numId="32" w16cid:durableId="1387141702">
    <w:abstractNumId w:val="7"/>
  </w:num>
  <w:num w:numId="33" w16cid:durableId="1038360525">
    <w:abstractNumId w:val="19"/>
  </w:num>
  <w:num w:numId="34" w16cid:durableId="12143424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5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A2D"/>
    <w:rsid w:val="00002A17"/>
    <w:rsid w:val="000267D7"/>
    <w:rsid w:val="00042F3B"/>
    <w:rsid w:val="0007437B"/>
    <w:rsid w:val="000A09E1"/>
    <w:rsid w:val="000B1CF8"/>
    <w:rsid w:val="000C1836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459D"/>
    <w:rsid w:val="0013777E"/>
    <w:rsid w:val="001556B0"/>
    <w:rsid w:val="00170DEB"/>
    <w:rsid w:val="00171D40"/>
    <w:rsid w:val="001A6411"/>
    <w:rsid w:val="001A7A22"/>
    <w:rsid w:val="001C3AD5"/>
    <w:rsid w:val="001C589C"/>
    <w:rsid w:val="001C6FA3"/>
    <w:rsid w:val="001D1BAD"/>
    <w:rsid w:val="00202AB9"/>
    <w:rsid w:val="00235B59"/>
    <w:rsid w:val="00242366"/>
    <w:rsid w:val="00256C72"/>
    <w:rsid w:val="002772FC"/>
    <w:rsid w:val="00281DA4"/>
    <w:rsid w:val="002926AD"/>
    <w:rsid w:val="0029570F"/>
    <w:rsid w:val="002A7A44"/>
    <w:rsid w:val="002C09BF"/>
    <w:rsid w:val="002E3FCA"/>
    <w:rsid w:val="002E69BF"/>
    <w:rsid w:val="003129C3"/>
    <w:rsid w:val="00335943"/>
    <w:rsid w:val="00335B15"/>
    <w:rsid w:val="00344870"/>
    <w:rsid w:val="003508A3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56D3"/>
    <w:rsid w:val="004179A5"/>
    <w:rsid w:val="00432044"/>
    <w:rsid w:val="00440CED"/>
    <w:rsid w:val="0046354C"/>
    <w:rsid w:val="004951A1"/>
    <w:rsid w:val="004C2A63"/>
    <w:rsid w:val="004E4C40"/>
    <w:rsid w:val="00503202"/>
    <w:rsid w:val="0052199C"/>
    <w:rsid w:val="0052778D"/>
    <w:rsid w:val="00537457"/>
    <w:rsid w:val="0054169C"/>
    <w:rsid w:val="005637F9"/>
    <w:rsid w:val="00563CC4"/>
    <w:rsid w:val="00576B2C"/>
    <w:rsid w:val="00583DAE"/>
    <w:rsid w:val="00596163"/>
    <w:rsid w:val="005B4876"/>
    <w:rsid w:val="005B6695"/>
    <w:rsid w:val="005B77DD"/>
    <w:rsid w:val="005C2BA4"/>
    <w:rsid w:val="005C5B53"/>
    <w:rsid w:val="005D63F9"/>
    <w:rsid w:val="005D6991"/>
    <w:rsid w:val="005E535A"/>
    <w:rsid w:val="005F7E93"/>
    <w:rsid w:val="00606548"/>
    <w:rsid w:val="006151C2"/>
    <w:rsid w:val="00655BF3"/>
    <w:rsid w:val="006731FF"/>
    <w:rsid w:val="00692A26"/>
    <w:rsid w:val="00693753"/>
    <w:rsid w:val="006A0AC3"/>
    <w:rsid w:val="006A16E6"/>
    <w:rsid w:val="006A750A"/>
    <w:rsid w:val="006B7EAA"/>
    <w:rsid w:val="006C1AA7"/>
    <w:rsid w:val="0070172E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4C30"/>
    <w:rsid w:val="007E1B10"/>
    <w:rsid w:val="007E40E5"/>
    <w:rsid w:val="00810B5C"/>
    <w:rsid w:val="00835B1C"/>
    <w:rsid w:val="00836A1B"/>
    <w:rsid w:val="0084154B"/>
    <w:rsid w:val="008A19AA"/>
    <w:rsid w:val="008A2570"/>
    <w:rsid w:val="008B4695"/>
    <w:rsid w:val="008D067A"/>
    <w:rsid w:val="008D51C3"/>
    <w:rsid w:val="00906E72"/>
    <w:rsid w:val="00912984"/>
    <w:rsid w:val="00914F35"/>
    <w:rsid w:val="00914FCC"/>
    <w:rsid w:val="00920541"/>
    <w:rsid w:val="00926792"/>
    <w:rsid w:val="0094147E"/>
    <w:rsid w:val="009543C0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71D6F"/>
    <w:rsid w:val="00AC146D"/>
    <w:rsid w:val="00AC24D8"/>
    <w:rsid w:val="00AD0869"/>
    <w:rsid w:val="00AD0B32"/>
    <w:rsid w:val="00AF6E08"/>
    <w:rsid w:val="00B04E98"/>
    <w:rsid w:val="00B31482"/>
    <w:rsid w:val="00B35FA7"/>
    <w:rsid w:val="00B4125C"/>
    <w:rsid w:val="00B43605"/>
    <w:rsid w:val="00B443F2"/>
    <w:rsid w:val="00B517EC"/>
    <w:rsid w:val="00B52667"/>
    <w:rsid w:val="00B5433D"/>
    <w:rsid w:val="00B70652"/>
    <w:rsid w:val="00B90700"/>
    <w:rsid w:val="00B96EA1"/>
    <w:rsid w:val="00BC234A"/>
    <w:rsid w:val="00BD188A"/>
    <w:rsid w:val="00BE1C64"/>
    <w:rsid w:val="00BF382A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9712E"/>
    <w:rsid w:val="00DA3B4D"/>
    <w:rsid w:val="00DB7151"/>
    <w:rsid w:val="00DC3827"/>
    <w:rsid w:val="00DE3805"/>
    <w:rsid w:val="00DF6A6C"/>
    <w:rsid w:val="00DF7293"/>
    <w:rsid w:val="00E13DC5"/>
    <w:rsid w:val="00E24D8E"/>
    <w:rsid w:val="00E30C52"/>
    <w:rsid w:val="00E34A2D"/>
    <w:rsid w:val="00E47F16"/>
    <w:rsid w:val="00E55143"/>
    <w:rsid w:val="00E8672D"/>
    <w:rsid w:val="00EB0B42"/>
    <w:rsid w:val="00ED5BAC"/>
    <w:rsid w:val="00EE1FBE"/>
    <w:rsid w:val="00EE2C78"/>
    <w:rsid w:val="00F01E8A"/>
    <w:rsid w:val="00F07C00"/>
    <w:rsid w:val="00F24418"/>
    <w:rsid w:val="00F403D5"/>
    <w:rsid w:val="00F5434E"/>
    <w:rsid w:val="00F550FD"/>
    <w:rsid w:val="00F80B87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15"/>
    <o:shapelayout v:ext="edit">
      <o:idmap v:ext="edit" data="2"/>
    </o:shapelayout>
  </w:shapeDefaults>
  <w:decimalSymbol w:val=","/>
  <w:listSeparator w:val=";"/>
  <w14:docId w14:val="423E3F3F"/>
  <w15:docId w15:val="{658B5324-A297-4C0C-96E1-C1A66A8F8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FD5F1-0F6E-49DB-86E6-29D98B42E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Андрей Ивахненко</cp:lastModifiedBy>
  <cp:revision>33</cp:revision>
  <cp:lastPrinted>2022-09-13T09:58:00Z</cp:lastPrinted>
  <dcterms:created xsi:type="dcterms:W3CDTF">2016-05-16T10:03:00Z</dcterms:created>
  <dcterms:modified xsi:type="dcterms:W3CDTF">2022-09-13T10:01:00Z</dcterms:modified>
</cp:coreProperties>
</file>